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FC791" w14:textId="40892717" w:rsidR="00724E8E" w:rsidRPr="005421C9" w:rsidRDefault="005D5E28" w:rsidP="00724E8E">
      <w:pPr>
        <w:jc w:val="right"/>
        <w:rPr>
          <w:sz w:val="18"/>
          <w:szCs w:val="18"/>
        </w:rPr>
      </w:pPr>
      <w:r w:rsidRPr="005421C9">
        <w:rPr>
          <w:sz w:val="18"/>
          <w:szCs w:val="18"/>
        </w:rPr>
        <w:t>Łódź</w:t>
      </w:r>
      <w:r w:rsidR="00C20A1F" w:rsidRPr="005421C9">
        <w:rPr>
          <w:sz w:val="18"/>
          <w:szCs w:val="18"/>
        </w:rPr>
        <w:t xml:space="preserve">, </w:t>
      </w:r>
      <w:r w:rsidR="00C4458C">
        <w:rPr>
          <w:sz w:val="18"/>
          <w:szCs w:val="18"/>
        </w:rPr>
        <w:t>5 czerwca</w:t>
      </w:r>
      <w:r w:rsidR="00406482" w:rsidRPr="005421C9">
        <w:rPr>
          <w:sz w:val="18"/>
          <w:szCs w:val="18"/>
        </w:rPr>
        <w:t xml:space="preserve"> 20</w:t>
      </w:r>
      <w:r w:rsidR="00ED3EC2" w:rsidRPr="005421C9">
        <w:rPr>
          <w:sz w:val="18"/>
          <w:szCs w:val="18"/>
        </w:rPr>
        <w:t>2</w:t>
      </w:r>
      <w:r w:rsidR="00756774">
        <w:rPr>
          <w:sz w:val="18"/>
          <w:szCs w:val="18"/>
        </w:rPr>
        <w:t>4</w:t>
      </w:r>
      <w:r w:rsidR="0044546D" w:rsidRPr="005421C9">
        <w:rPr>
          <w:sz w:val="18"/>
          <w:szCs w:val="18"/>
        </w:rPr>
        <w:t xml:space="preserve"> </w:t>
      </w:r>
      <w:r w:rsidR="00406482" w:rsidRPr="005421C9">
        <w:rPr>
          <w:sz w:val="18"/>
          <w:szCs w:val="18"/>
        </w:rPr>
        <w:t>r.</w:t>
      </w:r>
      <w:r w:rsidR="00724E8E" w:rsidRPr="005421C9">
        <w:rPr>
          <w:sz w:val="18"/>
          <w:szCs w:val="18"/>
        </w:rPr>
        <w:t xml:space="preserve"> </w:t>
      </w:r>
    </w:p>
    <w:p w14:paraId="2EB55E38" w14:textId="545521A2" w:rsidR="00D76E8A" w:rsidRPr="003E7B53" w:rsidRDefault="00724E8E" w:rsidP="003E7B53">
      <w:pPr>
        <w:rPr>
          <w:sz w:val="18"/>
          <w:szCs w:val="18"/>
        </w:rPr>
      </w:pPr>
      <w:r w:rsidRPr="005421C9">
        <w:rPr>
          <w:sz w:val="18"/>
          <w:szCs w:val="18"/>
        </w:rPr>
        <w:t>Informacja prasowa</w:t>
      </w:r>
    </w:p>
    <w:p w14:paraId="5E83E145" w14:textId="0559814F" w:rsidR="00E916F5" w:rsidRDefault="00C53D07" w:rsidP="00E916F5">
      <w:pPr>
        <w:spacing w:after="120"/>
        <w:jc w:val="center"/>
      </w:pPr>
      <w:bookmarkStart w:id="0" w:name="_Hlk160173334"/>
      <w:proofErr w:type="spellStart"/>
      <w:r w:rsidRPr="00C53D07">
        <w:rPr>
          <w:b/>
          <w:sz w:val="32"/>
          <w:szCs w:val="32"/>
        </w:rPr>
        <w:t>Pharmena</w:t>
      </w:r>
      <w:proofErr w:type="spellEnd"/>
      <w:r w:rsidRPr="00C53D07">
        <w:rPr>
          <w:b/>
          <w:sz w:val="32"/>
          <w:szCs w:val="32"/>
        </w:rPr>
        <w:t xml:space="preserve"> r</w:t>
      </w:r>
      <w:r w:rsidR="00E916F5" w:rsidRPr="00C53D07">
        <w:rPr>
          <w:b/>
          <w:sz w:val="32"/>
          <w:szCs w:val="32"/>
        </w:rPr>
        <w:t>ozszerz</w:t>
      </w:r>
      <w:r w:rsidRPr="00C53D07">
        <w:rPr>
          <w:b/>
          <w:sz w:val="32"/>
          <w:szCs w:val="32"/>
        </w:rPr>
        <w:t>a</w:t>
      </w:r>
      <w:r w:rsidR="00E916F5" w:rsidRPr="00C53D07">
        <w:rPr>
          <w:b/>
          <w:sz w:val="32"/>
          <w:szCs w:val="32"/>
        </w:rPr>
        <w:t xml:space="preserve"> portfolio suplementów diety</w:t>
      </w:r>
      <w:r w:rsidRPr="00C53D07">
        <w:rPr>
          <w:b/>
          <w:sz w:val="32"/>
          <w:szCs w:val="32"/>
        </w:rPr>
        <w:t xml:space="preserve"> </w:t>
      </w:r>
      <w:r>
        <w:rPr>
          <w:b/>
          <w:sz w:val="26"/>
          <w:szCs w:val="26"/>
        </w:rPr>
        <w:br/>
        <w:t>– do końca 2024 roku planuje wprowadzić łącznie 6 nowych produktów</w:t>
      </w:r>
    </w:p>
    <w:p w14:paraId="3A5C9634" w14:textId="6EEA5643" w:rsidR="00E217F9" w:rsidRPr="00E217F9" w:rsidRDefault="006C6DAF" w:rsidP="00E217F9">
      <w:pPr>
        <w:spacing w:after="120"/>
        <w:jc w:val="both"/>
        <w:rPr>
          <w:b/>
        </w:rPr>
      </w:pPr>
      <w:proofErr w:type="spellStart"/>
      <w:r w:rsidRPr="006C6DAF">
        <w:rPr>
          <w:b/>
        </w:rPr>
        <w:t>Pharmena</w:t>
      </w:r>
      <w:proofErr w:type="spellEnd"/>
      <w:r w:rsidRPr="006C6DAF">
        <w:rPr>
          <w:b/>
        </w:rPr>
        <w:t xml:space="preserve"> SA, </w:t>
      </w:r>
      <w:r w:rsidR="001E384C" w:rsidRPr="001E384C">
        <w:rPr>
          <w:b/>
        </w:rPr>
        <w:t>biotechnologicznej spółki notowanej na głównym parkiecie GPW</w:t>
      </w:r>
      <w:r w:rsidR="001E384C">
        <w:rPr>
          <w:b/>
        </w:rPr>
        <w:t xml:space="preserve">, </w:t>
      </w:r>
      <w:r w:rsidR="00AE4C51" w:rsidRPr="00AE4C51">
        <w:rPr>
          <w:b/>
        </w:rPr>
        <w:t>opracował</w:t>
      </w:r>
      <w:r w:rsidR="001E384C">
        <w:rPr>
          <w:b/>
        </w:rPr>
        <w:t>a</w:t>
      </w:r>
      <w:r w:rsidR="00AE4C51" w:rsidRPr="00AE4C51">
        <w:rPr>
          <w:b/>
        </w:rPr>
        <w:t xml:space="preserve"> recepturę innowacyjnego suplementu </w:t>
      </w:r>
      <w:r w:rsidR="00E217F9" w:rsidRPr="00AE4C51">
        <w:rPr>
          <w:b/>
        </w:rPr>
        <w:t xml:space="preserve">diety </w:t>
      </w:r>
      <w:r w:rsidR="00E217F9">
        <w:rPr>
          <w:b/>
        </w:rPr>
        <w:t xml:space="preserve">wspierającego m.in. układu nerwowego </w:t>
      </w:r>
      <w:r w:rsidR="00AE4C51" w:rsidRPr="00AE4C51">
        <w:rPr>
          <w:b/>
        </w:rPr>
        <w:t xml:space="preserve">i </w:t>
      </w:r>
      <w:r w:rsidR="001E384C">
        <w:rPr>
          <w:b/>
        </w:rPr>
        <w:t xml:space="preserve">wprowadziła </w:t>
      </w:r>
      <w:r w:rsidR="00E217F9">
        <w:rPr>
          <w:b/>
        </w:rPr>
        <w:t xml:space="preserve">go na </w:t>
      </w:r>
      <w:r w:rsidR="001E384C">
        <w:rPr>
          <w:b/>
        </w:rPr>
        <w:t xml:space="preserve">polski rynek </w:t>
      </w:r>
      <w:r w:rsidR="001E384C" w:rsidRPr="00AE4C51">
        <w:rPr>
          <w:b/>
        </w:rPr>
        <w:t xml:space="preserve">pod marką </w:t>
      </w:r>
      <w:proofErr w:type="spellStart"/>
      <w:r w:rsidR="001E384C" w:rsidRPr="00AE4C51">
        <w:rPr>
          <w:b/>
        </w:rPr>
        <w:t>ENDOTELIO</w:t>
      </w:r>
      <w:proofErr w:type="spellEnd"/>
      <w:r w:rsidR="001E384C" w:rsidRPr="00AE4C51">
        <w:rPr>
          <w:b/>
        </w:rPr>
        <w:t xml:space="preserve"> BRAIN.</w:t>
      </w:r>
      <w:r w:rsidR="001E384C" w:rsidRPr="001E384C">
        <w:t xml:space="preserve"> </w:t>
      </w:r>
      <w:r w:rsidR="00E217F9">
        <w:rPr>
          <w:b/>
        </w:rPr>
        <w:t>W</w:t>
      </w:r>
      <w:r w:rsidR="00E217F9" w:rsidRPr="00E217F9">
        <w:rPr>
          <w:b/>
        </w:rPr>
        <w:t xml:space="preserve"> związku z przyjętą strategią, do</w:t>
      </w:r>
      <w:r w:rsidR="00E217F9">
        <w:rPr>
          <w:b/>
        </w:rPr>
        <w:t> </w:t>
      </w:r>
      <w:r w:rsidR="00E217F9" w:rsidRPr="00E217F9">
        <w:rPr>
          <w:b/>
        </w:rPr>
        <w:t xml:space="preserve">końca 2024 roku </w:t>
      </w:r>
      <w:proofErr w:type="spellStart"/>
      <w:r w:rsidR="00E217F9">
        <w:rPr>
          <w:b/>
        </w:rPr>
        <w:t>Pharmena</w:t>
      </w:r>
      <w:proofErr w:type="spellEnd"/>
      <w:r w:rsidR="00E217F9">
        <w:rPr>
          <w:b/>
        </w:rPr>
        <w:t xml:space="preserve"> </w:t>
      </w:r>
      <w:r w:rsidR="00E217F9" w:rsidRPr="00E217F9">
        <w:rPr>
          <w:b/>
        </w:rPr>
        <w:t xml:space="preserve">planuje wprowadzić do obrotu łącznie 6 nowych suplementów diety, z których </w:t>
      </w:r>
      <w:proofErr w:type="spellStart"/>
      <w:r w:rsidR="00E217F9" w:rsidRPr="00E217F9">
        <w:rPr>
          <w:b/>
        </w:rPr>
        <w:t>ENDOTELIO</w:t>
      </w:r>
      <w:proofErr w:type="spellEnd"/>
      <w:r w:rsidR="00E217F9" w:rsidRPr="00E217F9">
        <w:rPr>
          <w:b/>
        </w:rPr>
        <w:t xml:space="preserve"> BRAIN jest pierwszym. Produkty będą dostępne w sprzedaży na platformach e-commerce (m.in. Amazon) w Europie.</w:t>
      </w:r>
    </w:p>
    <w:p w14:paraId="72C7FD2D" w14:textId="782DA6E4" w:rsidR="00386827" w:rsidRPr="00E916F5" w:rsidRDefault="00386827" w:rsidP="00386827">
      <w:pPr>
        <w:spacing w:after="120"/>
        <w:jc w:val="both"/>
        <w:rPr>
          <w:bCs/>
        </w:rPr>
      </w:pPr>
      <w:r w:rsidRPr="00E217F9">
        <w:rPr>
          <w:bCs/>
        </w:rPr>
        <w:t xml:space="preserve">- </w:t>
      </w:r>
      <w:r w:rsidRPr="00E217F9">
        <w:rPr>
          <w:bCs/>
          <w:i/>
          <w:iCs/>
        </w:rPr>
        <w:t>Mózg to najbardziej złożony narząd w organizmie człowieka. To właśnie mózg odpowiada za naszą psychikę, procesy myślowe, pamięć czy emocje. Niestety proces starzenia się mózgu zaczyna się dość wcześnie, ponieważ pierwsze symptomy pojawiają się już po 25 roku życia.</w:t>
      </w:r>
      <w:r w:rsidRPr="00E217F9">
        <w:rPr>
          <w:bCs/>
        </w:rPr>
        <w:t xml:space="preserve"> – powiedziała Dr Marzena Wieczorkowska, wiceprezes Zarządu ds. badań i rozwoju firmy </w:t>
      </w:r>
      <w:proofErr w:type="spellStart"/>
      <w:r w:rsidRPr="00E217F9">
        <w:rPr>
          <w:bCs/>
        </w:rPr>
        <w:t>Pharmena</w:t>
      </w:r>
      <w:proofErr w:type="spellEnd"/>
      <w:r w:rsidRPr="00E217F9">
        <w:rPr>
          <w:bCs/>
        </w:rPr>
        <w:t xml:space="preserve"> - </w:t>
      </w:r>
      <w:r w:rsidR="007B18B2">
        <w:rPr>
          <w:bCs/>
          <w:i/>
          <w:iCs/>
        </w:rPr>
        <w:t>S</w:t>
      </w:r>
      <w:r w:rsidRPr="00E217F9">
        <w:rPr>
          <w:bCs/>
          <w:i/>
          <w:iCs/>
        </w:rPr>
        <w:t xml:space="preserve">tworzyliśmy suplement diety </w:t>
      </w:r>
      <w:proofErr w:type="spellStart"/>
      <w:r w:rsidRPr="00E217F9">
        <w:rPr>
          <w:bCs/>
          <w:i/>
          <w:iCs/>
        </w:rPr>
        <w:t>ENDOTELIO</w:t>
      </w:r>
      <w:proofErr w:type="spellEnd"/>
      <w:r w:rsidRPr="00E217F9">
        <w:rPr>
          <w:bCs/>
          <w:i/>
          <w:iCs/>
        </w:rPr>
        <w:t xml:space="preserve"> BRAIN pozwalający na utrzymanie funkcji poznawczych oraz wspierający prawidłowe funkcjonowanie układu nerwowego. Unikalne połączenie starannie wyselekcjonowanych składników o</w:t>
      </w:r>
      <w:r w:rsidR="00C4458C">
        <w:rPr>
          <w:bCs/>
          <w:i/>
          <w:iCs/>
        </w:rPr>
        <w:t> </w:t>
      </w:r>
      <w:r w:rsidRPr="00E217F9">
        <w:rPr>
          <w:bCs/>
          <w:i/>
          <w:iCs/>
        </w:rPr>
        <w:t>wysokiej biodostępności pomaga w utrzymaniu sprawności umysłowej na prawidłowym poziomie na</w:t>
      </w:r>
      <w:r w:rsidR="00C4458C">
        <w:rPr>
          <w:bCs/>
          <w:i/>
          <w:iCs/>
        </w:rPr>
        <w:t> </w:t>
      </w:r>
      <w:r w:rsidRPr="00E217F9">
        <w:rPr>
          <w:bCs/>
          <w:i/>
          <w:iCs/>
        </w:rPr>
        <w:t xml:space="preserve">dłużej. Dodatkowo zadbaliśmy o ochronę organizmu przed </w:t>
      </w:r>
      <w:r w:rsidRPr="00D16E3D">
        <w:rPr>
          <w:bCs/>
          <w:i/>
          <w:iCs/>
        </w:rPr>
        <w:t>stresem oksydacyjnym</w:t>
      </w:r>
      <w:r w:rsidRPr="00D16E3D">
        <w:rPr>
          <w:bCs/>
        </w:rPr>
        <w:t xml:space="preserve"> – dodaje.</w:t>
      </w:r>
    </w:p>
    <w:p w14:paraId="05E828A2" w14:textId="14781D3F" w:rsidR="00D16E3D" w:rsidRPr="00D16E3D" w:rsidRDefault="00386827" w:rsidP="00D16E3D">
      <w:pPr>
        <w:spacing w:after="120"/>
        <w:jc w:val="both"/>
        <w:rPr>
          <w:bCs/>
        </w:rPr>
      </w:pPr>
      <w:r>
        <w:rPr>
          <w:bCs/>
        </w:rPr>
        <w:t>N</w:t>
      </w:r>
      <w:r w:rsidR="00D16E3D" w:rsidRPr="00D16E3D">
        <w:rPr>
          <w:bCs/>
        </w:rPr>
        <w:t>a skutek zachodzących zmian zarówno w strukturze jak i w składzie chemicznym człowiek zaczyna odczuwać coraz wyraźniej, że mózg się starzeje. Wraz z wiekiem pamięć człowieka się pogarsza. Niektóre badania pokazują, że pierwsze problemy z pamięcią pojawiają się już w wieku 30 lat. Trudności ze skupieniem, koncentracją czy z podzielnością uwagi wpływają na jakość życia. Dlatego też, dbanie o zdrowie i sprawność mózgu jest niezwykle ważne.</w:t>
      </w:r>
      <w:r w:rsidR="00D16E3D">
        <w:rPr>
          <w:bCs/>
        </w:rPr>
        <w:t xml:space="preserve"> Z pomocą przychodzą suplementy diety, które skutecznie wspomagają prace mózgu.</w:t>
      </w:r>
    </w:p>
    <w:p w14:paraId="2DCF1167" w14:textId="166AC607" w:rsidR="00B8343A" w:rsidRDefault="00B8343A" w:rsidP="00B8343A">
      <w:pPr>
        <w:spacing w:after="120"/>
        <w:jc w:val="both"/>
        <w:rPr>
          <w:bCs/>
        </w:rPr>
      </w:pPr>
      <w:r w:rsidRPr="00B8343A">
        <w:rPr>
          <w:bCs/>
        </w:rPr>
        <w:t xml:space="preserve">Suplementy diety </w:t>
      </w:r>
      <w:proofErr w:type="spellStart"/>
      <w:r w:rsidRPr="00B8343A">
        <w:rPr>
          <w:bCs/>
        </w:rPr>
        <w:t>Endotelio</w:t>
      </w:r>
      <w:proofErr w:type="spellEnd"/>
      <w:r w:rsidRPr="00B8343A">
        <w:rPr>
          <w:bCs/>
        </w:rPr>
        <w:t xml:space="preserve"> od </w:t>
      </w:r>
      <w:proofErr w:type="spellStart"/>
      <w:r w:rsidRPr="00B8343A">
        <w:rPr>
          <w:bCs/>
        </w:rPr>
        <w:t>Pharmeny</w:t>
      </w:r>
      <w:proofErr w:type="spellEnd"/>
      <w:r w:rsidRPr="00B8343A">
        <w:rPr>
          <w:bCs/>
        </w:rPr>
        <w:t xml:space="preserve"> zawierają cząsteczkę 1-</w:t>
      </w:r>
      <w:proofErr w:type="spellStart"/>
      <w:r w:rsidRPr="00B8343A">
        <w:rPr>
          <w:bCs/>
        </w:rPr>
        <w:t>MNA</w:t>
      </w:r>
      <w:proofErr w:type="spellEnd"/>
      <w:r w:rsidRPr="00B8343A">
        <w:rPr>
          <w:bCs/>
        </w:rPr>
        <w:t>, która hamuje działanie enzymu N-</w:t>
      </w:r>
      <w:proofErr w:type="spellStart"/>
      <w:r w:rsidRPr="00B8343A">
        <w:rPr>
          <w:bCs/>
        </w:rPr>
        <w:t>metylotransferazy</w:t>
      </w:r>
      <w:proofErr w:type="spellEnd"/>
      <w:r w:rsidRPr="00B8343A">
        <w:rPr>
          <w:bCs/>
        </w:rPr>
        <w:t xml:space="preserve"> </w:t>
      </w:r>
      <w:proofErr w:type="spellStart"/>
      <w:r w:rsidRPr="00B8343A">
        <w:rPr>
          <w:bCs/>
        </w:rPr>
        <w:t>nikotynamidowej</w:t>
      </w:r>
      <w:proofErr w:type="spellEnd"/>
      <w:r w:rsidR="00C4458C">
        <w:rPr>
          <w:bCs/>
        </w:rPr>
        <w:t xml:space="preserve"> </w:t>
      </w:r>
      <w:r w:rsidR="00A27D78">
        <w:rPr>
          <w:bCs/>
        </w:rPr>
        <w:t>uczestniczącego w szlaku syntezy NAD+</w:t>
      </w:r>
      <w:r w:rsidRPr="00B8343A">
        <w:rPr>
          <w:bCs/>
        </w:rPr>
        <w:t>. W efekcie optymalizuje poziom NAD+, koenzymu występującego w licznych komórkach i biorącego udziału w</w:t>
      </w:r>
      <w:r w:rsidR="00C4458C">
        <w:rPr>
          <w:bCs/>
        </w:rPr>
        <w:t> </w:t>
      </w:r>
      <w:r w:rsidRPr="00B8343A">
        <w:rPr>
          <w:bCs/>
        </w:rPr>
        <w:t>szeregu ważnych procesach zachodzących w organizmie. Optymalny poziom NAD+ jest niezwykle korzystny dla poprawnego funkcjonowania komórek. Komórki ludzkie, by funkcjonować wykorzystują NAD. Natomiast poziom NAD spada wraz z wiekiem. Proces ten jest szczególnie zauważalny po</w:t>
      </w:r>
      <w:r w:rsidR="00C4458C">
        <w:rPr>
          <w:bCs/>
        </w:rPr>
        <w:t> </w:t>
      </w:r>
      <w:r w:rsidRPr="00B8343A">
        <w:rPr>
          <w:bCs/>
        </w:rPr>
        <w:t>trzydziestym roku życia.</w:t>
      </w:r>
    </w:p>
    <w:p w14:paraId="2A725725" w14:textId="1D299DF0" w:rsidR="003E7B53" w:rsidRDefault="003E7B53" w:rsidP="00B8343A">
      <w:pPr>
        <w:spacing w:after="120"/>
        <w:jc w:val="both"/>
        <w:rPr>
          <w:bCs/>
        </w:rPr>
      </w:pPr>
      <w:r>
        <w:rPr>
          <w:bCs/>
        </w:rPr>
        <w:t xml:space="preserve">- </w:t>
      </w:r>
      <w:r w:rsidRPr="003E7B53">
        <w:rPr>
          <w:bCs/>
          <w:i/>
          <w:iCs/>
        </w:rPr>
        <w:t>Segment suplementów diety mających działanie przeciwstarzeniowe rozwija się bardzo szybko. Rozszerzamy nasze portfolio i wchodzimy na n</w:t>
      </w:r>
      <w:r w:rsidR="00A27D78">
        <w:rPr>
          <w:bCs/>
          <w:i/>
          <w:iCs/>
        </w:rPr>
        <w:t>o</w:t>
      </w:r>
      <w:r w:rsidRPr="003E7B53">
        <w:rPr>
          <w:bCs/>
          <w:i/>
          <w:iCs/>
        </w:rPr>
        <w:t xml:space="preserve">we rynki, dzięki temu będziemy beneficjentami tego wzrostu i będziemy w stanie skutecznie konkurować. Suplementy diety </w:t>
      </w:r>
      <w:proofErr w:type="spellStart"/>
      <w:r w:rsidRPr="003E7B53">
        <w:rPr>
          <w:bCs/>
          <w:i/>
          <w:iCs/>
        </w:rPr>
        <w:t>Pharmenty</w:t>
      </w:r>
      <w:proofErr w:type="spellEnd"/>
      <w:r w:rsidRPr="003E7B53">
        <w:rPr>
          <w:bCs/>
          <w:i/>
          <w:iCs/>
        </w:rPr>
        <w:t xml:space="preserve"> mają jednak pewną przewagę, gdyż zawierają innowacyjna cząsteczkę 1-</w:t>
      </w:r>
      <w:proofErr w:type="spellStart"/>
      <w:r w:rsidRPr="003E7B53">
        <w:rPr>
          <w:bCs/>
          <w:i/>
          <w:iCs/>
        </w:rPr>
        <w:t>MNA</w:t>
      </w:r>
      <w:proofErr w:type="spellEnd"/>
      <w:r w:rsidRPr="003E7B53">
        <w:rPr>
          <w:bCs/>
          <w:i/>
          <w:iCs/>
        </w:rPr>
        <w:t>. Mam nadzieję, że do końca roku nasze działania przełożą się na istotny wzrost przychodów Spółki.</w:t>
      </w:r>
      <w:r>
        <w:rPr>
          <w:bCs/>
        </w:rPr>
        <w:t xml:space="preserve"> - powiedział Konrad Palka, prezes zarządu </w:t>
      </w:r>
      <w:proofErr w:type="spellStart"/>
      <w:r>
        <w:rPr>
          <w:bCs/>
        </w:rPr>
        <w:t>Pharmena</w:t>
      </w:r>
      <w:proofErr w:type="spellEnd"/>
      <w:r>
        <w:rPr>
          <w:bCs/>
        </w:rPr>
        <w:t xml:space="preserve"> SA.</w:t>
      </w:r>
    </w:p>
    <w:p w14:paraId="61D744C7" w14:textId="193BC181" w:rsidR="00E916F5" w:rsidRPr="00277515" w:rsidRDefault="00E916F5" w:rsidP="00277515">
      <w:pPr>
        <w:spacing w:after="120"/>
        <w:jc w:val="both"/>
        <w:rPr>
          <w:bCs/>
        </w:rPr>
      </w:pPr>
      <w:r w:rsidRPr="00E916F5">
        <w:rPr>
          <w:bCs/>
        </w:rPr>
        <w:t xml:space="preserve">Rynkiem referencyjnym dla suplementów diety </w:t>
      </w:r>
      <w:proofErr w:type="spellStart"/>
      <w:r w:rsidRPr="00E916F5">
        <w:rPr>
          <w:bCs/>
        </w:rPr>
        <w:t>Endotelio</w:t>
      </w:r>
      <w:proofErr w:type="spellEnd"/>
      <w:r w:rsidRPr="00E916F5">
        <w:rPr>
          <w:bCs/>
        </w:rPr>
        <w:t xml:space="preserve"> są produkty przeciwstarzeniowe z grupy </w:t>
      </w:r>
      <w:proofErr w:type="spellStart"/>
      <w:r w:rsidRPr="00E916F5">
        <w:rPr>
          <w:bCs/>
        </w:rPr>
        <w:t>Nicotinamide</w:t>
      </w:r>
      <w:proofErr w:type="spellEnd"/>
      <w:r w:rsidRPr="00E916F5">
        <w:rPr>
          <w:bCs/>
        </w:rPr>
        <w:t xml:space="preserve"> </w:t>
      </w:r>
      <w:proofErr w:type="spellStart"/>
      <w:r w:rsidRPr="00E916F5">
        <w:rPr>
          <w:bCs/>
        </w:rPr>
        <w:t>Adenine</w:t>
      </w:r>
      <w:proofErr w:type="spellEnd"/>
      <w:r w:rsidRPr="00E916F5">
        <w:rPr>
          <w:bCs/>
        </w:rPr>
        <w:t xml:space="preserve"> </w:t>
      </w:r>
      <w:proofErr w:type="spellStart"/>
      <w:r w:rsidRPr="00E916F5">
        <w:rPr>
          <w:bCs/>
        </w:rPr>
        <w:t>Dinucleotide</w:t>
      </w:r>
      <w:proofErr w:type="spellEnd"/>
      <w:r w:rsidRPr="00E916F5">
        <w:rPr>
          <w:bCs/>
        </w:rPr>
        <w:t xml:space="preserve"> (NAD). Według raportu Global Market </w:t>
      </w:r>
      <w:proofErr w:type="spellStart"/>
      <w:r w:rsidRPr="00E916F5">
        <w:rPr>
          <w:bCs/>
        </w:rPr>
        <w:t>Insights</w:t>
      </w:r>
      <w:proofErr w:type="spellEnd"/>
      <w:r w:rsidRPr="00E916F5">
        <w:rPr>
          <w:bCs/>
        </w:rPr>
        <w:t xml:space="preserve"> wartość globalnego rynku NAD dla suplementów diety szacowana jest na blisko 200 mln USD w 2021 a w 2030 osiągnie ponad 500 mln USD z </w:t>
      </w:r>
      <w:proofErr w:type="spellStart"/>
      <w:r w:rsidRPr="00E916F5">
        <w:rPr>
          <w:bCs/>
        </w:rPr>
        <w:t>CAGR</w:t>
      </w:r>
      <w:proofErr w:type="spellEnd"/>
      <w:r w:rsidRPr="00E916F5">
        <w:rPr>
          <w:bCs/>
        </w:rPr>
        <w:t xml:space="preserve"> 13%.</w:t>
      </w:r>
      <w:bookmarkEnd w:id="0"/>
    </w:p>
    <w:p w14:paraId="11D421EB" w14:textId="77777777" w:rsidR="006D720C" w:rsidRPr="005421C9" w:rsidRDefault="006D720C" w:rsidP="00E757DE">
      <w:pPr>
        <w:spacing w:after="120"/>
        <w:jc w:val="both"/>
        <w:rPr>
          <w:szCs w:val="20"/>
        </w:rPr>
      </w:pPr>
    </w:p>
    <w:p w14:paraId="4C03944E" w14:textId="14B2E7F4" w:rsidR="003F4C54" w:rsidRPr="005421C9" w:rsidRDefault="003F4C54" w:rsidP="003F4C54">
      <w:pPr>
        <w:spacing w:after="120"/>
        <w:jc w:val="center"/>
        <w:rPr>
          <w:b/>
          <w:sz w:val="20"/>
          <w:szCs w:val="20"/>
          <w:u w:val="single"/>
        </w:rPr>
      </w:pPr>
      <w:r w:rsidRPr="005421C9">
        <w:rPr>
          <w:b/>
          <w:sz w:val="20"/>
          <w:szCs w:val="20"/>
          <w:u w:val="single"/>
        </w:rPr>
        <w:t>#####</w:t>
      </w:r>
    </w:p>
    <w:p w14:paraId="527740C4" w14:textId="77777777" w:rsidR="000B0C72" w:rsidRDefault="000B0C72" w:rsidP="003F4C54">
      <w:pPr>
        <w:spacing w:after="120"/>
        <w:jc w:val="both"/>
        <w:rPr>
          <w:sz w:val="20"/>
          <w:szCs w:val="20"/>
        </w:rPr>
      </w:pPr>
    </w:p>
    <w:p w14:paraId="57AEF340" w14:textId="77777777" w:rsidR="00DC34DA" w:rsidRDefault="00DC34DA" w:rsidP="003F4C54">
      <w:pPr>
        <w:spacing w:after="120"/>
        <w:jc w:val="both"/>
        <w:rPr>
          <w:sz w:val="20"/>
          <w:szCs w:val="20"/>
        </w:rPr>
      </w:pPr>
    </w:p>
    <w:p w14:paraId="19F70B88" w14:textId="77777777" w:rsidR="00DC34DA" w:rsidRPr="005421C9" w:rsidRDefault="00DC34DA" w:rsidP="003F4C54">
      <w:pPr>
        <w:spacing w:after="120"/>
        <w:jc w:val="both"/>
        <w:rPr>
          <w:sz w:val="20"/>
          <w:szCs w:val="20"/>
        </w:rPr>
      </w:pPr>
    </w:p>
    <w:p w14:paraId="5216A3C7" w14:textId="77777777" w:rsidR="001F0A9C" w:rsidRPr="005421C9" w:rsidRDefault="001F0A9C" w:rsidP="001F0A9C">
      <w:pPr>
        <w:framePr w:hSpace="141" w:wrap="around" w:vAnchor="text" w:hAnchor="margin" w:y="13"/>
        <w:spacing w:after="0"/>
        <w:jc w:val="both"/>
        <w:rPr>
          <w:rFonts w:eastAsiaTheme="minorEastAsia"/>
          <w:b/>
          <w:sz w:val="20"/>
          <w:szCs w:val="21"/>
          <w:lang w:eastAsia="pl-PL"/>
        </w:rPr>
      </w:pPr>
      <w:r w:rsidRPr="005421C9">
        <w:rPr>
          <w:rFonts w:eastAsiaTheme="minorEastAsia"/>
          <w:b/>
          <w:sz w:val="20"/>
          <w:szCs w:val="21"/>
          <w:lang w:eastAsia="pl-PL"/>
        </w:rPr>
        <w:t>Dane kontaktowe:</w:t>
      </w:r>
    </w:p>
    <w:p w14:paraId="4995E35B" w14:textId="77777777" w:rsidR="001F0A9C" w:rsidRPr="005421C9" w:rsidRDefault="001F0A9C" w:rsidP="001F0A9C">
      <w:pPr>
        <w:framePr w:hSpace="141" w:wrap="around" w:vAnchor="text" w:hAnchor="margin" w:y="13"/>
        <w:spacing w:after="0" w:line="240" w:lineRule="auto"/>
        <w:jc w:val="both"/>
        <w:rPr>
          <w:rFonts w:eastAsiaTheme="minorEastAsia"/>
          <w:sz w:val="20"/>
          <w:szCs w:val="21"/>
          <w:lang w:eastAsia="pl-PL"/>
        </w:rPr>
      </w:pPr>
      <w:r w:rsidRPr="005421C9">
        <w:rPr>
          <w:rFonts w:eastAsiaTheme="minorEastAsia"/>
          <w:sz w:val="20"/>
          <w:szCs w:val="21"/>
          <w:lang w:eastAsia="pl-PL"/>
        </w:rPr>
        <w:t>InnerValue Investor Relations</w:t>
      </w:r>
    </w:p>
    <w:p w14:paraId="164000A3" w14:textId="02D1A603" w:rsidR="001F0A9C" w:rsidRPr="005421C9" w:rsidRDefault="001F0A9C" w:rsidP="001F0A9C">
      <w:pPr>
        <w:framePr w:hSpace="141" w:wrap="around" w:vAnchor="text" w:hAnchor="margin" w:y="13"/>
        <w:spacing w:after="0" w:line="240" w:lineRule="auto"/>
        <w:jc w:val="both"/>
        <w:rPr>
          <w:rFonts w:eastAsiaTheme="minorEastAsia"/>
          <w:sz w:val="20"/>
          <w:szCs w:val="21"/>
          <w:lang w:eastAsia="pl-PL"/>
        </w:rPr>
      </w:pPr>
      <w:r w:rsidRPr="005421C9">
        <w:rPr>
          <w:rFonts w:eastAsiaTheme="minorEastAsia"/>
          <w:sz w:val="20"/>
          <w:szCs w:val="21"/>
          <w:lang w:eastAsia="pl-PL"/>
        </w:rPr>
        <w:t>Tomasz Gutowski</w:t>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00BF4F4F" w:rsidRPr="005421C9">
        <w:rPr>
          <w:rFonts w:eastAsiaTheme="minorEastAsia"/>
          <w:sz w:val="20"/>
          <w:szCs w:val="21"/>
          <w:lang w:eastAsia="pl-PL"/>
        </w:rPr>
        <w:t>Ewa Mościcka</w:t>
      </w:r>
    </w:p>
    <w:p w14:paraId="30653A3E" w14:textId="41BA1D4C" w:rsidR="001F0A9C" w:rsidRPr="005421C9" w:rsidRDefault="001F0A9C" w:rsidP="001F0A9C">
      <w:pPr>
        <w:framePr w:hSpace="141" w:wrap="around" w:vAnchor="text" w:hAnchor="margin" w:y="13"/>
        <w:spacing w:after="0" w:line="240" w:lineRule="auto"/>
        <w:jc w:val="both"/>
        <w:rPr>
          <w:rFonts w:eastAsiaTheme="minorEastAsia"/>
          <w:sz w:val="20"/>
          <w:szCs w:val="21"/>
          <w:lang w:eastAsia="pl-PL"/>
        </w:rPr>
      </w:pPr>
      <w:r w:rsidRPr="005421C9">
        <w:rPr>
          <w:rFonts w:eastAsiaTheme="minorEastAsia"/>
          <w:sz w:val="20"/>
          <w:szCs w:val="21"/>
          <w:lang w:eastAsia="pl-PL"/>
        </w:rPr>
        <w:t>+48 794 444 574</w:t>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r>
      <w:r w:rsidRPr="005421C9">
        <w:rPr>
          <w:rFonts w:eastAsiaTheme="minorEastAsia"/>
          <w:sz w:val="20"/>
          <w:szCs w:val="21"/>
          <w:lang w:eastAsia="pl-PL"/>
        </w:rPr>
        <w:tab/>
        <w:t>+</w:t>
      </w:r>
      <w:r w:rsidR="00BF4F4F" w:rsidRPr="005421C9">
        <w:rPr>
          <w:rFonts w:eastAsiaTheme="minorEastAsia"/>
          <w:sz w:val="20"/>
          <w:szCs w:val="21"/>
          <w:lang w:eastAsia="pl-PL"/>
        </w:rPr>
        <w:t>48 535 562 945</w:t>
      </w:r>
    </w:p>
    <w:p w14:paraId="36782BE0" w14:textId="4D961F55" w:rsidR="001F0A9C" w:rsidRPr="005421C9" w:rsidRDefault="00000000" w:rsidP="001F0A9C">
      <w:pPr>
        <w:spacing w:after="0"/>
        <w:jc w:val="both"/>
        <w:rPr>
          <w:b/>
          <w:szCs w:val="20"/>
          <w:u w:val="single"/>
        </w:rPr>
      </w:pPr>
      <w:hyperlink r:id="rId8" w:history="1">
        <w:r w:rsidR="001F0A9C" w:rsidRPr="005421C9">
          <w:rPr>
            <w:rStyle w:val="Hipercze"/>
            <w:rFonts w:eastAsiaTheme="minorEastAsia"/>
            <w:color w:val="auto"/>
            <w:sz w:val="20"/>
            <w:szCs w:val="21"/>
            <w:lang w:eastAsia="pl-PL"/>
          </w:rPr>
          <w:t>t.gutowski@innervalue.pl</w:t>
        </w:r>
      </w:hyperlink>
      <w:r w:rsidR="001F0A9C" w:rsidRPr="005421C9">
        <w:rPr>
          <w:rFonts w:eastAsiaTheme="minorEastAsia"/>
          <w:sz w:val="20"/>
          <w:szCs w:val="21"/>
          <w:lang w:eastAsia="pl-PL"/>
        </w:rPr>
        <w:tab/>
      </w:r>
      <w:r w:rsidR="001F0A9C" w:rsidRPr="005421C9">
        <w:rPr>
          <w:rFonts w:eastAsiaTheme="minorEastAsia"/>
          <w:sz w:val="20"/>
          <w:szCs w:val="21"/>
          <w:lang w:eastAsia="pl-PL"/>
        </w:rPr>
        <w:tab/>
      </w:r>
      <w:r w:rsidR="001F0A9C" w:rsidRPr="005421C9">
        <w:rPr>
          <w:rFonts w:eastAsiaTheme="minorEastAsia"/>
          <w:sz w:val="20"/>
          <w:szCs w:val="21"/>
          <w:lang w:eastAsia="pl-PL"/>
        </w:rPr>
        <w:tab/>
      </w:r>
      <w:r w:rsidR="001F0A9C" w:rsidRPr="005421C9">
        <w:rPr>
          <w:rFonts w:eastAsiaTheme="minorEastAsia"/>
          <w:sz w:val="20"/>
          <w:szCs w:val="21"/>
          <w:lang w:eastAsia="pl-PL"/>
        </w:rPr>
        <w:tab/>
      </w:r>
      <w:r w:rsidR="001F0A9C" w:rsidRPr="005421C9">
        <w:rPr>
          <w:rFonts w:eastAsiaTheme="minorEastAsia"/>
          <w:sz w:val="20"/>
          <w:szCs w:val="21"/>
          <w:lang w:eastAsia="pl-PL"/>
        </w:rPr>
        <w:tab/>
      </w:r>
      <w:r w:rsidR="001F0A9C" w:rsidRPr="005421C9">
        <w:rPr>
          <w:rFonts w:eastAsiaTheme="minorEastAsia"/>
          <w:sz w:val="20"/>
          <w:szCs w:val="21"/>
          <w:lang w:eastAsia="pl-PL"/>
        </w:rPr>
        <w:tab/>
      </w:r>
      <w:r w:rsidR="001F0A9C" w:rsidRPr="005421C9">
        <w:rPr>
          <w:rFonts w:eastAsiaTheme="minorEastAsia"/>
          <w:sz w:val="20"/>
          <w:szCs w:val="21"/>
          <w:lang w:eastAsia="pl-PL"/>
        </w:rPr>
        <w:tab/>
      </w:r>
      <w:r w:rsidR="001F0A9C" w:rsidRPr="005421C9">
        <w:rPr>
          <w:rFonts w:eastAsiaTheme="minorEastAsia"/>
          <w:sz w:val="20"/>
          <w:szCs w:val="21"/>
          <w:u w:val="single"/>
          <w:lang w:eastAsia="pl-PL"/>
        </w:rPr>
        <w:t>e.</w:t>
      </w:r>
      <w:r w:rsidR="00BF4F4F" w:rsidRPr="005421C9">
        <w:rPr>
          <w:rFonts w:eastAsiaTheme="minorEastAsia"/>
          <w:sz w:val="20"/>
          <w:szCs w:val="21"/>
          <w:u w:val="single"/>
          <w:lang w:eastAsia="pl-PL"/>
        </w:rPr>
        <w:t>moscicka</w:t>
      </w:r>
      <w:r w:rsidR="001F0A9C" w:rsidRPr="005421C9">
        <w:rPr>
          <w:rFonts w:eastAsiaTheme="minorEastAsia"/>
          <w:sz w:val="20"/>
          <w:szCs w:val="21"/>
          <w:u w:val="single"/>
          <w:lang w:eastAsia="pl-PL"/>
        </w:rPr>
        <w:t>@innervalue.pl</w:t>
      </w:r>
    </w:p>
    <w:p w14:paraId="3B37F190" w14:textId="77777777" w:rsidR="001F0A9C" w:rsidRPr="005421C9" w:rsidRDefault="001F0A9C" w:rsidP="001F0A9C">
      <w:pPr>
        <w:spacing w:after="120"/>
        <w:jc w:val="both"/>
        <w:rPr>
          <w:b/>
          <w:sz w:val="20"/>
          <w:szCs w:val="20"/>
          <w:u w:val="single"/>
        </w:rPr>
      </w:pPr>
    </w:p>
    <w:p w14:paraId="7C563371" w14:textId="77777777" w:rsidR="00F022E7" w:rsidRPr="009410B6" w:rsidRDefault="00F022E7" w:rsidP="00F022E7">
      <w:pPr>
        <w:spacing w:after="120"/>
        <w:jc w:val="both"/>
        <w:rPr>
          <w:b/>
          <w:sz w:val="20"/>
          <w:szCs w:val="20"/>
          <w:u w:val="single"/>
        </w:rPr>
      </w:pPr>
      <w:r w:rsidRPr="009410B6">
        <w:rPr>
          <w:b/>
          <w:sz w:val="20"/>
          <w:szCs w:val="20"/>
          <w:u w:val="single"/>
        </w:rPr>
        <w:t xml:space="preserve">O </w:t>
      </w:r>
      <w:proofErr w:type="spellStart"/>
      <w:r w:rsidRPr="009410B6">
        <w:rPr>
          <w:b/>
          <w:sz w:val="20"/>
          <w:szCs w:val="20"/>
          <w:u w:val="single"/>
        </w:rPr>
        <w:t>PHARMENA</w:t>
      </w:r>
      <w:proofErr w:type="spellEnd"/>
      <w:r w:rsidRPr="009410B6">
        <w:rPr>
          <w:b/>
          <w:sz w:val="20"/>
          <w:szCs w:val="20"/>
          <w:u w:val="single"/>
        </w:rPr>
        <w:t xml:space="preserve"> S.A.</w:t>
      </w:r>
    </w:p>
    <w:p w14:paraId="120080BF" w14:textId="77777777" w:rsidR="00F022E7" w:rsidRPr="009410B6" w:rsidRDefault="00F022E7" w:rsidP="00F022E7">
      <w:pPr>
        <w:spacing w:after="120"/>
        <w:jc w:val="both"/>
        <w:rPr>
          <w:sz w:val="16"/>
          <w:szCs w:val="16"/>
        </w:rPr>
      </w:pPr>
      <w:r w:rsidRPr="009410B6">
        <w:rPr>
          <w:sz w:val="16"/>
          <w:szCs w:val="16"/>
        </w:rPr>
        <w:t>Publiczna spółka biotechnologiczna, której głównym obszarem działalności jest opracowywanie i komercjalizacja innowacyjnych produktów powstałych na bazie opatentowanej fizjologicznej i naturalnej substancji czynnej 1-</w:t>
      </w:r>
      <w:proofErr w:type="spellStart"/>
      <w:r w:rsidRPr="009410B6">
        <w:rPr>
          <w:sz w:val="16"/>
          <w:szCs w:val="16"/>
        </w:rPr>
        <w:t>MNA</w:t>
      </w:r>
      <w:proofErr w:type="spellEnd"/>
      <w:r w:rsidRPr="009410B6">
        <w:rPr>
          <w:sz w:val="16"/>
          <w:szCs w:val="16"/>
        </w:rPr>
        <w:t xml:space="preserve">. Realizuje projekty dotyczące prowadzenia badań klinicznych nad innowacyjnym lekiem w obszarze przeciwzapalnym i </w:t>
      </w:r>
      <w:proofErr w:type="spellStart"/>
      <w:r w:rsidRPr="009410B6">
        <w:rPr>
          <w:sz w:val="16"/>
          <w:szCs w:val="16"/>
        </w:rPr>
        <w:t>przeciwzwłókieniowym</w:t>
      </w:r>
      <w:proofErr w:type="spellEnd"/>
      <w:r w:rsidRPr="009410B6">
        <w:rPr>
          <w:sz w:val="16"/>
          <w:szCs w:val="16"/>
        </w:rPr>
        <w:t>, wprowadzaniu na rynek innowacyjnych suplementów diety oraz wyrobu medycznego w trudno gojących się ranach..</w:t>
      </w:r>
    </w:p>
    <w:p w14:paraId="3857DB41" w14:textId="77777777" w:rsidR="00F022E7" w:rsidRPr="009410B6" w:rsidRDefault="00F022E7" w:rsidP="00F022E7">
      <w:pPr>
        <w:spacing w:after="120"/>
        <w:jc w:val="both"/>
        <w:rPr>
          <w:sz w:val="16"/>
          <w:szCs w:val="16"/>
        </w:rPr>
      </w:pPr>
      <w:r w:rsidRPr="009410B6">
        <w:rPr>
          <w:sz w:val="16"/>
          <w:szCs w:val="16"/>
        </w:rPr>
        <w:t xml:space="preserve">Spółka od 2008 r. była notowana na rynku </w:t>
      </w:r>
      <w:proofErr w:type="spellStart"/>
      <w:r w:rsidRPr="009410B6">
        <w:rPr>
          <w:sz w:val="16"/>
          <w:szCs w:val="16"/>
        </w:rPr>
        <w:t>NewConnect</w:t>
      </w:r>
      <w:proofErr w:type="spellEnd"/>
      <w:r w:rsidRPr="009410B6">
        <w:rPr>
          <w:sz w:val="16"/>
          <w:szCs w:val="16"/>
        </w:rPr>
        <w:t xml:space="preserve">. 12 kwietnia 2019 r. przeniosła notowania na rynek regulowany GPW. </w:t>
      </w:r>
    </w:p>
    <w:p w14:paraId="1D832B7A" w14:textId="77777777" w:rsidR="00F022E7" w:rsidRPr="009410B6" w:rsidRDefault="00F022E7" w:rsidP="00F022E7">
      <w:pPr>
        <w:spacing w:after="120"/>
        <w:jc w:val="both"/>
        <w:rPr>
          <w:color w:val="0000FF" w:themeColor="hyperlink"/>
          <w:sz w:val="16"/>
          <w:szCs w:val="16"/>
          <w:u w:val="single"/>
        </w:rPr>
      </w:pPr>
      <w:r w:rsidRPr="009410B6">
        <w:rPr>
          <w:sz w:val="16"/>
          <w:szCs w:val="16"/>
        </w:rPr>
        <w:t>Więcej informacji: www.pharmena.</w:t>
      </w:r>
      <w:r w:rsidRPr="009410B6">
        <w:rPr>
          <w:color w:val="0000FF" w:themeColor="hyperlink"/>
          <w:sz w:val="16"/>
          <w:szCs w:val="16"/>
          <w:u w:val="single"/>
        </w:rPr>
        <w:t>eu</w:t>
      </w:r>
    </w:p>
    <w:p w14:paraId="4C279926" w14:textId="77777777" w:rsidR="00F022E7" w:rsidRPr="009410B6" w:rsidRDefault="00F022E7" w:rsidP="00F022E7">
      <w:pPr>
        <w:spacing w:after="120"/>
        <w:jc w:val="both"/>
        <w:rPr>
          <w:b/>
          <w:sz w:val="16"/>
          <w:szCs w:val="16"/>
        </w:rPr>
      </w:pPr>
      <w:r w:rsidRPr="009410B6">
        <w:rPr>
          <w:b/>
          <w:sz w:val="16"/>
          <w:szCs w:val="16"/>
        </w:rPr>
        <w:t>Kluczowe pojęcia:</w:t>
      </w:r>
    </w:p>
    <w:p w14:paraId="2663BF8B" w14:textId="07568E91" w:rsidR="003F4C54" w:rsidRPr="00EF2814" w:rsidRDefault="00F022E7" w:rsidP="00F022E7">
      <w:pPr>
        <w:spacing w:after="120"/>
        <w:jc w:val="both"/>
        <w:rPr>
          <w:sz w:val="16"/>
          <w:szCs w:val="16"/>
        </w:rPr>
      </w:pPr>
      <w:r w:rsidRPr="009410B6">
        <w:rPr>
          <w:b/>
          <w:sz w:val="16"/>
          <w:szCs w:val="16"/>
        </w:rPr>
        <w:t>1-</w:t>
      </w:r>
      <w:proofErr w:type="spellStart"/>
      <w:r w:rsidRPr="009410B6">
        <w:rPr>
          <w:b/>
          <w:sz w:val="16"/>
          <w:szCs w:val="16"/>
        </w:rPr>
        <w:t>MNA</w:t>
      </w:r>
      <w:proofErr w:type="spellEnd"/>
      <w:r w:rsidRPr="009410B6">
        <w:rPr>
          <w:sz w:val="16"/>
          <w:szCs w:val="16"/>
        </w:rPr>
        <w:t xml:space="preserve"> – naturalna cząsteczka 1-</w:t>
      </w:r>
      <w:proofErr w:type="spellStart"/>
      <w:r w:rsidRPr="009410B6">
        <w:rPr>
          <w:sz w:val="16"/>
          <w:szCs w:val="16"/>
        </w:rPr>
        <w:t>MNA</w:t>
      </w:r>
      <w:proofErr w:type="spellEnd"/>
      <w:r w:rsidRPr="009410B6">
        <w:rPr>
          <w:sz w:val="16"/>
          <w:szCs w:val="16"/>
        </w:rPr>
        <w:t xml:space="preserve"> (1-</w:t>
      </w:r>
      <w:proofErr w:type="spellStart"/>
      <w:r w:rsidRPr="009410B6">
        <w:rPr>
          <w:sz w:val="16"/>
          <w:szCs w:val="16"/>
        </w:rPr>
        <w:t>metylonikotynamid</w:t>
      </w:r>
      <w:proofErr w:type="spellEnd"/>
      <w:r w:rsidRPr="009410B6">
        <w:rPr>
          <w:sz w:val="16"/>
          <w:szCs w:val="16"/>
        </w:rPr>
        <w:t xml:space="preserve">) jest niebadanym wcześniej endogennym metabolitem nikotynamidu, która wykazuje szerokie działanie przeciwzapalne, </w:t>
      </w:r>
      <w:proofErr w:type="spellStart"/>
      <w:r w:rsidRPr="009410B6">
        <w:rPr>
          <w:sz w:val="16"/>
          <w:szCs w:val="16"/>
        </w:rPr>
        <w:t>przeciwzwłóknieniowe</w:t>
      </w:r>
      <w:proofErr w:type="spellEnd"/>
      <w:r w:rsidRPr="009410B6">
        <w:rPr>
          <w:sz w:val="16"/>
          <w:szCs w:val="16"/>
        </w:rPr>
        <w:t>, przeciwmiażdżycowe oraz posiada zdolności do stymulowania endogennej prostacykliny (</w:t>
      </w:r>
      <w:proofErr w:type="spellStart"/>
      <w:r w:rsidRPr="009410B6">
        <w:rPr>
          <w:sz w:val="16"/>
          <w:szCs w:val="16"/>
        </w:rPr>
        <w:t>PGI2</w:t>
      </w:r>
      <w:proofErr w:type="spellEnd"/>
      <w:r w:rsidRPr="009410B6">
        <w:rPr>
          <w:sz w:val="16"/>
          <w:szCs w:val="16"/>
        </w:rPr>
        <w:t>).</w:t>
      </w:r>
      <w:r w:rsidRPr="005421C9">
        <w:rPr>
          <w:sz w:val="16"/>
          <w:szCs w:val="16"/>
        </w:rPr>
        <w:t xml:space="preserve"> </w:t>
      </w:r>
    </w:p>
    <w:sectPr w:rsidR="003F4C54" w:rsidRPr="00EF2814" w:rsidSect="00C836DB">
      <w:headerReference w:type="default" r:id="rId9"/>
      <w:pgSz w:w="11906" w:h="16838"/>
      <w:pgMar w:top="175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44E8C" w14:textId="77777777" w:rsidR="004F276D" w:rsidRDefault="004F276D" w:rsidP="00424CA4">
      <w:pPr>
        <w:spacing w:after="0" w:line="240" w:lineRule="auto"/>
      </w:pPr>
      <w:r>
        <w:separator/>
      </w:r>
    </w:p>
  </w:endnote>
  <w:endnote w:type="continuationSeparator" w:id="0">
    <w:p w14:paraId="020CA06D" w14:textId="77777777" w:rsidR="004F276D" w:rsidRDefault="004F276D" w:rsidP="0042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FDAA3" w14:textId="77777777" w:rsidR="004F276D" w:rsidRDefault="004F276D" w:rsidP="00424CA4">
      <w:pPr>
        <w:spacing w:after="0" w:line="240" w:lineRule="auto"/>
      </w:pPr>
      <w:r>
        <w:separator/>
      </w:r>
    </w:p>
  </w:footnote>
  <w:footnote w:type="continuationSeparator" w:id="0">
    <w:p w14:paraId="0E785C24" w14:textId="77777777" w:rsidR="004F276D" w:rsidRDefault="004F276D" w:rsidP="0042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5A177" w14:textId="52568A0C" w:rsidR="000D25A2" w:rsidRDefault="00BF4F4F" w:rsidP="00364FA3">
    <w:pPr>
      <w:pStyle w:val="Nagwek"/>
      <w:ind w:left="-142"/>
      <w:rPr>
        <w:lang w:eastAsia="pl-PL"/>
      </w:rPr>
    </w:pPr>
    <w:r>
      <w:rPr>
        <w:noProof/>
      </w:rPr>
      <w:drawing>
        <wp:anchor distT="0" distB="0" distL="114300" distR="114300" simplePos="0" relativeHeight="251660288" behindDoc="0" locked="0" layoutInCell="1" allowOverlap="1" wp14:anchorId="5CFADADB" wp14:editId="107990F5">
          <wp:simplePos x="0" y="0"/>
          <wp:positionH relativeFrom="column">
            <wp:posOffset>4351655</wp:posOffset>
          </wp:positionH>
          <wp:positionV relativeFrom="paragraph">
            <wp:posOffset>27940</wp:posOffset>
          </wp:positionV>
          <wp:extent cx="1409700" cy="481965"/>
          <wp:effectExtent l="0" t="0" r="0" b="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8A4">
      <w:rPr>
        <w:noProof/>
        <w:lang w:eastAsia="pl-PL"/>
      </w:rPr>
      <w:drawing>
        <wp:anchor distT="0" distB="0" distL="114300" distR="114300" simplePos="0" relativeHeight="251658240" behindDoc="0" locked="0" layoutInCell="1" allowOverlap="1" wp14:anchorId="5C4506E1" wp14:editId="6CCADD64">
          <wp:simplePos x="0" y="0"/>
          <wp:positionH relativeFrom="column">
            <wp:posOffset>-153035</wp:posOffset>
          </wp:positionH>
          <wp:positionV relativeFrom="paragraph">
            <wp:posOffset>-190500</wp:posOffset>
          </wp:positionV>
          <wp:extent cx="1799612" cy="84582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harmena_logo_RGB.jpg"/>
                  <pic:cNvPicPr/>
                </pic:nvPicPr>
                <pic:blipFill>
                  <a:blip r:embed="rId2">
                    <a:extLst>
                      <a:ext uri="{28A0092B-C50C-407E-A947-70E740481C1C}">
                        <a14:useLocalDpi xmlns:a14="http://schemas.microsoft.com/office/drawing/2010/main" val="0"/>
                      </a:ext>
                    </a:extLst>
                  </a:blip>
                  <a:stretch>
                    <a:fillRect/>
                  </a:stretch>
                </pic:blipFill>
                <pic:spPr>
                  <a:xfrm>
                    <a:off x="0" y="0"/>
                    <a:ext cx="1799612" cy="845820"/>
                  </a:xfrm>
                  <a:prstGeom prst="rect">
                    <a:avLst/>
                  </a:prstGeom>
                </pic:spPr>
              </pic:pic>
            </a:graphicData>
          </a:graphic>
        </wp:anchor>
      </w:drawing>
    </w:r>
    <w:r w:rsidR="00C77675">
      <w:rPr>
        <w:lang w:eastAsia="pl-PL"/>
      </w:rPr>
      <w:tab/>
    </w:r>
    <w:r w:rsidR="00C77675">
      <w:rPr>
        <w:lang w:eastAsia="pl-PL"/>
      </w:rPr>
      <w:tab/>
    </w:r>
  </w:p>
  <w:p w14:paraId="66B023FA" w14:textId="77777777" w:rsidR="000D25A2" w:rsidRDefault="000D25A2">
    <w:pPr>
      <w:pStyle w:val="Nagwek"/>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84A38"/>
    <w:multiLevelType w:val="hybridMultilevel"/>
    <w:tmpl w:val="15FA8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EF3E42"/>
    <w:multiLevelType w:val="hybridMultilevel"/>
    <w:tmpl w:val="E8B0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4F18C3"/>
    <w:multiLevelType w:val="hybridMultilevel"/>
    <w:tmpl w:val="A3C65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76542A"/>
    <w:multiLevelType w:val="hybridMultilevel"/>
    <w:tmpl w:val="1A06C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20440E"/>
    <w:multiLevelType w:val="hybridMultilevel"/>
    <w:tmpl w:val="B8C27A2E"/>
    <w:lvl w:ilvl="0" w:tplc="9AFC25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60468F"/>
    <w:multiLevelType w:val="hybridMultilevel"/>
    <w:tmpl w:val="53567BE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16cid:durableId="1062488688">
    <w:abstractNumId w:val="2"/>
  </w:num>
  <w:num w:numId="2" w16cid:durableId="2123962305">
    <w:abstractNumId w:val="0"/>
  </w:num>
  <w:num w:numId="3" w16cid:durableId="1235355174">
    <w:abstractNumId w:val="5"/>
  </w:num>
  <w:num w:numId="4" w16cid:durableId="254943936">
    <w:abstractNumId w:val="3"/>
  </w:num>
  <w:num w:numId="5" w16cid:durableId="1896813415">
    <w:abstractNumId w:val="4"/>
  </w:num>
  <w:num w:numId="6" w16cid:durableId="207562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DE"/>
    <w:rsid w:val="00002EDE"/>
    <w:rsid w:val="000030DB"/>
    <w:rsid w:val="000035E8"/>
    <w:rsid w:val="000039A4"/>
    <w:rsid w:val="000050B1"/>
    <w:rsid w:val="00005F66"/>
    <w:rsid w:val="000070D8"/>
    <w:rsid w:val="00007170"/>
    <w:rsid w:val="000104C8"/>
    <w:rsid w:val="000107CC"/>
    <w:rsid w:val="00010A9F"/>
    <w:rsid w:val="00011695"/>
    <w:rsid w:val="0001434A"/>
    <w:rsid w:val="000145C8"/>
    <w:rsid w:val="00014E9E"/>
    <w:rsid w:val="0001628A"/>
    <w:rsid w:val="000167AF"/>
    <w:rsid w:val="00017471"/>
    <w:rsid w:val="000178D6"/>
    <w:rsid w:val="00020955"/>
    <w:rsid w:val="00021816"/>
    <w:rsid w:val="0002211A"/>
    <w:rsid w:val="00023593"/>
    <w:rsid w:val="0002403F"/>
    <w:rsid w:val="0002406F"/>
    <w:rsid w:val="0002478F"/>
    <w:rsid w:val="0002614A"/>
    <w:rsid w:val="00026E1A"/>
    <w:rsid w:val="00031892"/>
    <w:rsid w:val="00031C77"/>
    <w:rsid w:val="00032560"/>
    <w:rsid w:val="000325E8"/>
    <w:rsid w:val="00032D19"/>
    <w:rsid w:val="00033D77"/>
    <w:rsid w:val="00034810"/>
    <w:rsid w:val="00034884"/>
    <w:rsid w:val="0003634C"/>
    <w:rsid w:val="0003773B"/>
    <w:rsid w:val="00041818"/>
    <w:rsid w:val="00041C70"/>
    <w:rsid w:val="00042C70"/>
    <w:rsid w:val="00042CC8"/>
    <w:rsid w:val="00044345"/>
    <w:rsid w:val="00045EF6"/>
    <w:rsid w:val="00046190"/>
    <w:rsid w:val="000461C1"/>
    <w:rsid w:val="00050E56"/>
    <w:rsid w:val="000515F3"/>
    <w:rsid w:val="0005316F"/>
    <w:rsid w:val="00053496"/>
    <w:rsid w:val="00055231"/>
    <w:rsid w:val="0005699B"/>
    <w:rsid w:val="0006134F"/>
    <w:rsid w:val="00061DAE"/>
    <w:rsid w:val="000637BD"/>
    <w:rsid w:val="000638F9"/>
    <w:rsid w:val="000646FD"/>
    <w:rsid w:val="00064AF5"/>
    <w:rsid w:val="00065AAB"/>
    <w:rsid w:val="00066528"/>
    <w:rsid w:val="00067565"/>
    <w:rsid w:val="000706A9"/>
    <w:rsid w:val="00071A7B"/>
    <w:rsid w:val="000739A3"/>
    <w:rsid w:val="000741F2"/>
    <w:rsid w:val="0007434F"/>
    <w:rsid w:val="00074398"/>
    <w:rsid w:val="000758D8"/>
    <w:rsid w:val="00075FBC"/>
    <w:rsid w:val="000762CE"/>
    <w:rsid w:val="000762E2"/>
    <w:rsid w:val="00076E54"/>
    <w:rsid w:val="00080361"/>
    <w:rsid w:val="000814E0"/>
    <w:rsid w:val="00082301"/>
    <w:rsid w:val="0008267D"/>
    <w:rsid w:val="00082F01"/>
    <w:rsid w:val="00082F18"/>
    <w:rsid w:val="00085886"/>
    <w:rsid w:val="000872CE"/>
    <w:rsid w:val="0009047E"/>
    <w:rsid w:val="000908AE"/>
    <w:rsid w:val="00090F3A"/>
    <w:rsid w:val="0009134A"/>
    <w:rsid w:val="00091466"/>
    <w:rsid w:val="00093596"/>
    <w:rsid w:val="000936B3"/>
    <w:rsid w:val="000945A3"/>
    <w:rsid w:val="00094C9B"/>
    <w:rsid w:val="00094D9A"/>
    <w:rsid w:val="00095A87"/>
    <w:rsid w:val="00095E82"/>
    <w:rsid w:val="00096A5C"/>
    <w:rsid w:val="00096D40"/>
    <w:rsid w:val="000A0786"/>
    <w:rsid w:val="000A2B26"/>
    <w:rsid w:val="000A2B6B"/>
    <w:rsid w:val="000A39ED"/>
    <w:rsid w:val="000A5CE3"/>
    <w:rsid w:val="000A629F"/>
    <w:rsid w:val="000A643C"/>
    <w:rsid w:val="000B0C72"/>
    <w:rsid w:val="000B12ED"/>
    <w:rsid w:val="000B2212"/>
    <w:rsid w:val="000B3621"/>
    <w:rsid w:val="000B5A39"/>
    <w:rsid w:val="000C4B1C"/>
    <w:rsid w:val="000C5C3A"/>
    <w:rsid w:val="000C6D3A"/>
    <w:rsid w:val="000C7131"/>
    <w:rsid w:val="000D1841"/>
    <w:rsid w:val="000D25A2"/>
    <w:rsid w:val="000D292D"/>
    <w:rsid w:val="000D380D"/>
    <w:rsid w:val="000D43B8"/>
    <w:rsid w:val="000D43CC"/>
    <w:rsid w:val="000D7214"/>
    <w:rsid w:val="000E01A4"/>
    <w:rsid w:val="000E1154"/>
    <w:rsid w:val="000E1D0B"/>
    <w:rsid w:val="000E3C30"/>
    <w:rsid w:val="000E469F"/>
    <w:rsid w:val="000E5B4C"/>
    <w:rsid w:val="000E6360"/>
    <w:rsid w:val="000E645D"/>
    <w:rsid w:val="000E6668"/>
    <w:rsid w:val="000E6BB9"/>
    <w:rsid w:val="000E7EDE"/>
    <w:rsid w:val="000F1928"/>
    <w:rsid w:val="000F1F91"/>
    <w:rsid w:val="000F2EF6"/>
    <w:rsid w:val="000F3BE0"/>
    <w:rsid w:val="000F621F"/>
    <w:rsid w:val="000F6AB3"/>
    <w:rsid w:val="000F6D99"/>
    <w:rsid w:val="00101097"/>
    <w:rsid w:val="00101AF1"/>
    <w:rsid w:val="00102228"/>
    <w:rsid w:val="00102C3D"/>
    <w:rsid w:val="00103010"/>
    <w:rsid w:val="00103153"/>
    <w:rsid w:val="00105F4D"/>
    <w:rsid w:val="00106B26"/>
    <w:rsid w:val="00106BC3"/>
    <w:rsid w:val="00106CF1"/>
    <w:rsid w:val="001120D0"/>
    <w:rsid w:val="00112A44"/>
    <w:rsid w:val="001130FE"/>
    <w:rsid w:val="00113E0D"/>
    <w:rsid w:val="0011526D"/>
    <w:rsid w:val="001154C1"/>
    <w:rsid w:val="00115871"/>
    <w:rsid w:val="00116ADE"/>
    <w:rsid w:val="00116E2D"/>
    <w:rsid w:val="001170E2"/>
    <w:rsid w:val="001173C6"/>
    <w:rsid w:val="00120C9E"/>
    <w:rsid w:val="00122A65"/>
    <w:rsid w:val="00123011"/>
    <w:rsid w:val="00123B4B"/>
    <w:rsid w:val="00124166"/>
    <w:rsid w:val="001241A2"/>
    <w:rsid w:val="001245C1"/>
    <w:rsid w:val="0012485D"/>
    <w:rsid w:val="0012498B"/>
    <w:rsid w:val="00125879"/>
    <w:rsid w:val="0012587E"/>
    <w:rsid w:val="00126158"/>
    <w:rsid w:val="00127D55"/>
    <w:rsid w:val="00132974"/>
    <w:rsid w:val="001335C6"/>
    <w:rsid w:val="00134519"/>
    <w:rsid w:val="00134A4A"/>
    <w:rsid w:val="00135D1B"/>
    <w:rsid w:val="00135EDD"/>
    <w:rsid w:val="00136F6D"/>
    <w:rsid w:val="00137EEC"/>
    <w:rsid w:val="001400CD"/>
    <w:rsid w:val="00141B2E"/>
    <w:rsid w:val="00143022"/>
    <w:rsid w:val="00145748"/>
    <w:rsid w:val="00145A25"/>
    <w:rsid w:val="001521A2"/>
    <w:rsid w:val="0015344F"/>
    <w:rsid w:val="001547D6"/>
    <w:rsid w:val="0015614A"/>
    <w:rsid w:val="0015632E"/>
    <w:rsid w:val="001566A1"/>
    <w:rsid w:val="0015760B"/>
    <w:rsid w:val="00157C89"/>
    <w:rsid w:val="00160156"/>
    <w:rsid w:val="0016024A"/>
    <w:rsid w:val="0016071E"/>
    <w:rsid w:val="00160956"/>
    <w:rsid w:val="001609EB"/>
    <w:rsid w:val="00160B0D"/>
    <w:rsid w:val="00160BE0"/>
    <w:rsid w:val="0016195E"/>
    <w:rsid w:val="00161E07"/>
    <w:rsid w:val="00162044"/>
    <w:rsid w:val="0016460E"/>
    <w:rsid w:val="00164E38"/>
    <w:rsid w:val="00166699"/>
    <w:rsid w:val="00167B2C"/>
    <w:rsid w:val="00167CA2"/>
    <w:rsid w:val="00167EAA"/>
    <w:rsid w:val="00171A7D"/>
    <w:rsid w:val="00171A8E"/>
    <w:rsid w:val="00172D53"/>
    <w:rsid w:val="001732A7"/>
    <w:rsid w:val="00174023"/>
    <w:rsid w:val="00174AAB"/>
    <w:rsid w:val="0017505E"/>
    <w:rsid w:val="00175A90"/>
    <w:rsid w:val="00175D9F"/>
    <w:rsid w:val="001768B9"/>
    <w:rsid w:val="0017697D"/>
    <w:rsid w:val="001772E0"/>
    <w:rsid w:val="0017754F"/>
    <w:rsid w:val="00181603"/>
    <w:rsid w:val="0018233F"/>
    <w:rsid w:val="001828FA"/>
    <w:rsid w:val="00182C5A"/>
    <w:rsid w:val="0018314B"/>
    <w:rsid w:val="00183712"/>
    <w:rsid w:val="00185152"/>
    <w:rsid w:val="001861A7"/>
    <w:rsid w:val="001866DB"/>
    <w:rsid w:val="00187779"/>
    <w:rsid w:val="0019079A"/>
    <w:rsid w:val="00191B3F"/>
    <w:rsid w:val="00191C96"/>
    <w:rsid w:val="00192731"/>
    <w:rsid w:val="00193745"/>
    <w:rsid w:val="00196395"/>
    <w:rsid w:val="00196DD1"/>
    <w:rsid w:val="001A10B1"/>
    <w:rsid w:val="001A1E9F"/>
    <w:rsid w:val="001A23B3"/>
    <w:rsid w:val="001A2B35"/>
    <w:rsid w:val="001A4205"/>
    <w:rsid w:val="001A5629"/>
    <w:rsid w:val="001A570C"/>
    <w:rsid w:val="001A6698"/>
    <w:rsid w:val="001A6D4E"/>
    <w:rsid w:val="001B1101"/>
    <w:rsid w:val="001B6102"/>
    <w:rsid w:val="001B63CA"/>
    <w:rsid w:val="001B69EA"/>
    <w:rsid w:val="001B6DF1"/>
    <w:rsid w:val="001B764C"/>
    <w:rsid w:val="001B7722"/>
    <w:rsid w:val="001C07A8"/>
    <w:rsid w:val="001C11FD"/>
    <w:rsid w:val="001C1DFD"/>
    <w:rsid w:val="001C1F66"/>
    <w:rsid w:val="001C1FD7"/>
    <w:rsid w:val="001C24E7"/>
    <w:rsid w:val="001C2CFB"/>
    <w:rsid w:val="001C2DE5"/>
    <w:rsid w:val="001C5525"/>
    <w:rsid w:val="001C678E"/>
    <w:rsid w:val="001C6940"/>
    <w:rsid w:val="001C7452"/>
    <w:rsid w:val="001C778C"/>
    <w:rsid w:val="001D01D6"/>
    <w:rsid w:val="001D02A5"/>
    <w:rsid w:val="001D1CE0"/>
    <w:rsid w:val="001D1E81"/>
    <w:rsid w:val="001D2382"/>
    <w:rsid w:val="001D2A20"/>
    <w:rsid w:val="001D4FE8"/>
    <w:rsid w:val="001D57BA"/>
    <w:rsid w:val="001D6136"/>
    <w:rsid w:val="001D69E7"/>
    <w:rsid w:val="001E0057"/>
    <w:rsid w:val="001E1955"/>
    <w:rsid w:val="001E1B40"/>
    <w:rsid w:val="001E2F23"/>
    <w:rsid w:val="001E2FB6"/>
    <w:rsid w:val="001E384C"/>
    <w:rsid w:val="001E71C6"/>
    <w:rsid w:val="001F0A9C"/>
    <w:rsid w:val="001F14E6"/>
    <w:rsid w:val="001F4263"/>
    <w:rsid w:val="001F4FCE"/>
    <w:rsid w:val="001F5372"/>
    <w:rsid w:val="001F5985"/>
    <w:rsid w:val="001F6812"/>
    <w:rsid w:val="001F7EB9"/>
    <w:rsid w:val="002010B4"/>
    <w:rsid w:val="0020250D"/>
    <w:rsid w:val="002026DB"/>
    <w:rsid w:val="00202F87"/>
    <w:rsid w:val="00205919"/>
    <w:rsid w:val="00206A3E"/>
    <w:rsid w:val="00207422"/>
    <w:rsid w:val="00207764"/>
    <w:rsid w:val="00210D96"/>
    <w:rsid w:val="00212837"/>
    <w:rsid w:val="002128DF"/>
    <w:rsid w:val="00213974"/>
    <w:rsid w:val="00213DF6"/>
    <w:rsid w:val="002142D1"/>
    <w:rsid w:val="00215A67"/>
    <w:rsid w:val="00217B07"/>
    <w:rsid w:val="00220D0B"/>
    <w:rsid w:val="00221527"/>
    <w:rsid w:val="002226EB"/>
    <w:rsid w:val="00222B1B"/>
    <w:rsid w:val="0022533B"/>
    <w:rsid w:val="00225EE3"/>
    <w:rsid w:val="0022782D"/>
    <w:rsid w:val="00227980"/>
    <w:rsid w:val="00227F67"/>
    <w:rsid w:val="002309FD"/>
    <w:rsid w:val="002310F1"/>
    <w:rsid w:val="00231C51"/>
    <w:rsid w:val="00231CB3"/>
    <w:rsid w:val="00232C04"/>
    <w:rsid w:val="00233C93"/>
    <w:rsid w:val="00233D28"/>
    <w:rsid w:val="0023417F"/>
    <w:rsid w:val="00235206"/>
    <w:rsid w:val="00236177"/>
    <w:rsid w:val="002365C2"/>
    <w:rsid w:val="002366F4"/>
    <w:rsid w:val="002407A0"/>
    <w:rsid w:val="00245AFC"/>
    <w:rsid w:val="00246967"/>
    <w:rsid w:val="00247513"/>
    <w:rsid w:val="00247808"/>
    <w:rsid w:val="00247CFF"/>
    <w:rsid w:val="0025186A"/>
    <w:rsid w:val="00252186"/>
    <w:rsid w:val="00254B24"/>
    <w:rsid w:val="00254C56"/>
    <w:rsid w:val="00255911"/>
    <w:rsid w:val="0025606E"/>
    <w:rsid w:val="00257B21"/>
    <w:rsid w:val="00260714"/>
    <w:rsid w:val="00260C2A"/>
    <w:rsid w:val="00261061"/>
    <w:rsid w:val="00261599"/>
    <w:rsid w:val="00262C90"/>
    <w:rsid w:val="00264CD0"/>
    <w:rsid w:val="0026525B"/>
    <w:rsid w:val="00265473"/>
    <w:rsid w:val="0026571D"/>
    <w:rsid w:val="00265829"/>
    <w:rsid w:val="002665B0"/>
    <w:rsid w:val="00267C6A"/>
    <w:rsid w:val="00270859"/>
    <w:rsid w:val="002719CE"/>
    <w:rsid w:val="002742F7"/>
    <w:rsid w:val="002743CC"/>
    <w:rsid w:val="0027463B"/>
    <w:rsid w:val="00274DC6"/>
    <w:rsid w:val="00275C4C"/>
    <w:rsid w:val="00277173"/>
    <w:rsid w:val="00277430"/>
    <w:rsid w:val="00277515"/>
    <w:rsid w:val="00280549"/>
    <w:rsid w:val="0028111F"/>
    <w:rsid w:val="002815C0"/>
    <w:rsid w:val="00283BA7"/>
    <w:rsid w:val="0028458F"/>
    <w:rsid w:val="00286241"/>
    <w:rsid w:val="002862C7"/>
    <w:rsid w:val="00292348"/>
    <w:rsid w:val="00295B4B"/>
    <w:rsid w:val="002A0F91"/>
    <w:rsid w:val="002A2A65"/>
    <w:rsid w:val="002A414E"/>
    <w:rsid w:val="002A46BC"/>
    <w:rsid w:val="002A4BA4"/>
    <w:rsid w:val="002A62A3"/>
    <w:rsid w:val="002A635F"/>
    <w:rsid w:val="002A6863"/>
    <w:rsid w:val="002A78CD"/>
    <w:rsid w:val="002B12AA"/>
    <w:rsid w:val="002B15F7"/>
    <w:rsid w:val="002B163A"/>
    <w:rsid w:val="002B194D"/>
    <w:rsid w:val="002B1EFE"/>
    <w:rsid w:val="002B3775"/>
    <w:rsid w:val="002B37E8"/>
    <w:rsid w:val="002B48BD"/>
    <w:rsid w:val="002B5B03"/>
    <w:rsid w:val="002B5BF0"/>
    <w:rsid w:val="002B7AA0"/>
    <w:rsid w:val="002C07D9"/>
    <w:rsid w:val="002C10BB"/>
    <w:rsid w:val="002C3B96"/>
    <w:rsid w:val="002C3EB7"/>
    <w:rsid w:val="002C5B18"/>
    <w:rsid w:val="002C66F0"/>
    <w:rsid w:val="002C78CC"/>
    <w:rsid w:val="002D00F0"/>
    <w:rsid w:val="002D0432"/>
    <w:rsid w:val="002D0F0C"/>
    <w:rsid w:val="002D37B2"/>
    <w:rsid w:val="002D5486"/>
    <w:rsid w:val="002D5A3F"/>
    <w:rsid w:val="002D72C6"/>
    <w:rsid w:val="002E005D"/>
    <w:rsid w:val="002E145A"/>
    <w:rsid w:val="002E247F"/>
    <w:rsid w:val="002E748D"/>
    <w:rsid w:val="002E74AB"/>
    <w:rsid w:val="002E7A22"/>
    <w:rsid w:val="002F4CBD"/>
    <w:rsid w:val="002F4F36"/>
    <w:rsid w:val="002F6EBA"/>
    <w:rsid w:val="002F7CB7"/>
    <w:rsid w:val="00301029"/>
    <w:rsid w:val="00301121"/>
    <w:rsid w:val="00301701"/>
    <w:rsid w:val="00304D73"/>
    <w:rsid w:val="003067F0"/>
    <w:rsid w:val="00306DF5"/>
    <w:rsid w:val="00306F17"/>
    <w:rsid w:val="00310AA5"/>
    <w:rsid w:val="003125F1"/>
    <w:rsid w:val="00314006"/>
    <w:rsid w:val="00315C51"/>
    <w:rsid w:val="00316BED"/>
    <w:rsid w:val="00316E00"/>
    <w:rsid w:val="003225AF"/>
    <w:rsid w:val="003235F4"/>
    <w:rsid w:val="00324F01"/>
    <w:rsid w:val="00324F49"/>
    <w:rsid w:val="0032773F"/>
    <w:rsid w:val="0033062D"/>
    <w:rsid w:val="00330CBA"/>
    <w:rsid w:val="00332AB1"/>
    <w:rsid w:val="00333A87"/>
    <w:rsid w:val="0033530D"/>
    <w:rsid w:val="00335749"/>
    <w:rsid w:val="00335E60"/>
    <w:rsid w:val="00335F7C"/>
    <w:rsid w:val="00336012"/>
    <w:rsid w:val="00336C90"/>
    <w:rsid w:val="00341FA0"/>
    <w:rsid w:val="00342953"/>
    <w:rsid w:val="003430BF"/>
    <w:rsid w:val="0034686F"/>
    <w:rsid w:val="003469B3"/>
    <w:rsid w:val="0035046E"/>
    <w:rsid w:val="0035131D"/>
    <w:rsid w:val="00351A4E"/>
    <w:rsid w:val="00351C6F"/>
    <w:rsid w:val="00353397"/>
    <w:rsid w:val="003559D6"/>
    <w:rsid w:val="00355E34"/>
    <w:rsid w:val="003569C7"/>
    <w:rsid w:val="00361D78"/>
    <w:rsid w:val="00361EC5"/>
    <w:rsid w:val="00362FBE"/>
    <w:rsid w:val="00363188"/>
    <w:rsid w:val="003643A7"/>
    <w:rsid w:val="0036443C"/>
    <w:rsid w:val="00364FA3"/>
    <w:rsid w:val="00365C54"/>
    <w:rsid w:val="00367003"/>
    <w:rsid w:val="00370AD4"/>
    <w:rsid w:val="00370D80"/>
    <w:rsid w:val="00373102"/>
    <w:rsid w:val="00373DE2"/>
    <w:rsid w:val="00373F1F"/>
    <w:rsid w:val="0037422A"/>
    <w:rsid w:val="003748BF"/>
    <w:rsid w:val="00374BD8"/>
    <w:rsid w:val="003750F4"/>
    <w:rsid w:val="0037520C"/>
    <w:rsid w:val="00375429"/>
    <w:rsid w:val="003772F7"/>
    <w:rsid w:val="00377A3D"/>
    <w:rsid w:val="003854D4"/>
    <w:rsid w:val="00386827"/>
    <w:rsid w:val="00387043"/>
    <w:rsid w:val="00390531"/>
    <w:rsid w:val="00393295"/>
    <w:rsid w:val="0039591D"/>
    <w:rsid w:val="00395D6B"/>
    <w:rsid w:val="00395EB3"/>
    <w:rsid w:val="00396C13"/>
    <w:rsid w:val="0039741B"/>
    <w:rsid w:val="003A05B5"/>
    <w:rsid w:val="003A2B34"/>
    <w:rsid w:val="003A2B86"/>
    <w:rsid w:val="003A2F32"/>
    <w:rsid w:val="003A4094"/>
    <w:rsid w:val="003A4368"/>
    <w:rsid w:val="003A526D"/>
    <w:rsid w:val="003A66C3"/>
    <w:rsid w:val="003A691E"/>
    <w:rsid w:val="003A78CD"/>
    <w:rsid w:val="003A7D9B"/>
    <w:rsid w:val="003B175C"/>
    <w:rsid w:val="003B1E79"/>
    <w:rsid w:val="003B5144"/>
    <w:rsid w:val="003B6100"/>
    <w:rsid w:val="003B6138"/>
    <w:rsid w:val="003B6541"/>
    <w:rsid w:val="003B7850"/>
    <w:rsid w:val="003B78DD"/>
    <w:rsid w:val="003C223E"/>
    <w:rsid w:val="003C290C"/>
    <w:rsid w:val="003C2958"/>
    <w:rsid w:val="003C4CA2"/>
    <w:rsid w:val="003C5B14"/>
    <w:rsid w:val="003D07E4"/>
    <w:rsid w:val="003D2CE5"/>
    <w:rsid w:val="003D45DB"/>
    <w:rsid w:val="003D66D0"/>
    <w:rsid w:val="003D7CBD"/>
    <w:rsid w:val="003E2231"/>
    <w:rsid w:val="003E2D51"/>
    <w:rsid w:val="003E2D88"/>
    <w:rsid w:val="003E2E97"/>
    <w:rsid w:val="003E4269"/>
    <w:rsid w:val="003E4A54"/>
    <w:rsid w:val="003E5C51"/>
    <w:rsid w:val="003E710A"/>
    <w:rsid w:val="003E72AE"/>
    <w:rsid w:val="003E7B53"/>
    <w:rsid w:val="003F2D38"/>
    <w:rsid w:val="003F2F6A"/>
    <w:rsid w:val="003F401B"/>
    <w:rsid w:val="003F4807"/>
    <w:rsid w:val="003F4C1C"/>
    <w:rsid w:val="003F4C54"/>
    <w:rsid w:val="003F567C"/>
    <w:rsid w:val="003F5C34"/>
    <w:rsid w:val="003F6769"/>
    <w:rsid w:val="003F69AE"/>
    <w:rsid w:val="003F6C3D"/>
    <w:rsid w:val="003F722A"/>
    <w:rsid w:val="00402241"/>
    <w:rsid w:val="0040253C"/>
    <w:rsid w:val="0040257D"/>
    <w:rsid w:val="00402DD6"/>
    <w:rsid w:val="00403E37"/>
    <w:rsid w:val="0040576C"/>
    <w:rsid w:val="00406482"/>
    <w:rsid w:val="00407733"/>
    <w:rsid w:val="00407B43"/>
    <w:rsid w:val="0041040D"/>
    <w:rsid w:val="00411374"/>
    <w:rsid w:val="00411DAB"/>
    <w:rsid w:val="00411EDC"/>
    <w:rsid w:val="00412D83"/>
    <w:rsid w:val="00415513"/>
    <w:rsid w:val="00415624"/>
    <w:rsid w:val="004169B6"/>
    <w:rsid w:val="00416A24"/>
    <w:rsid w:val="00421758"/>
    <w:rsid w:val="00421F48"/>
    <w:rsid w:val="00422234"/>
    <w:rsid w:val="00423003"/>
    <w:rsid w:val="00424CA4"/>
    <w:rsid w:val="004258BF"/>
    <w:rsid w:val="00427B9D"/>
    <w:rsid w:val="00430DD6"/>
    <w:rsid w:val="00430EA8"/>
    <w:rsid w:val="00431FC3"/>
    <w:rsid w:val="00432C5D"/>
    <w:rsid w:val="004402B8"/>
    <w:rsid w:val="004402D0"/>
    <w:rsid w:val="00441257"/>
    <w:rsid w:val="00442CF9"/>
    <w:rsid w:val="004432A6"/>
    <w:rsid w:val="0044362D"/>
    <w:rsid w:val="0044546D"/>
    <w:rsid w:val="00445BE0"/>
    <w:rsid w:val="004466DA"/>
    <w:rsid w:val="00447561"/>
    <w:rsid w:val="0045037E"/>
    <w:rsid w:val="00451895"/>
    <w:rsid w:val="00452A49"/>
    <w:rsid w:val="00453400"/>
    <w:rsid w:val="0045360A"/>
    <w:rsid w:val="00453BAF"/>
    <w:rsid w:val="00453D6A"/>
    <w:rsid w:val="0045440F"/>
    <w:rsid w:val="004548D7"/>
    <w:rsid w:val="00454BD9"/>
    <w:rsid w:val="004556C8"/>
    <w:rsid w:val="00455CA7"/>
    <w:rsid w:val="00456CAC"/>
    <w:rsid w:val="004601D8"/>
    <w:rsid w:val="0046020D"/>
    <w:rsid w:val="00460722"/>
    <w:rsid w:val="00460990"/>
    <w:rsid w:val="00460AD0"/>
    <w:rsid w:val="00461105"/>
    <w:rsid w:val="00464187"/>
    <w:rsid w:val="00464379"/>
    <w:rsid w:val="004644AB"/>
    <w:rsid w:val="00464C58"/>
    <w:rsid w:val="004659B7"/>
    <w:rsid w:val="00466319"/>
    <w:rsid w:val="0046650C"/>
    <w:rsid w:val="00466E57"/>
    <w:rsid w:val="0046740B"/>
    <w:rsid w:val="00470548"/>
    <w:rsid w:val="0047070A"/>
    <w:rsid w:val="004716D5"/>
    <w:rsid w:val="00471C24"/>
    <w:rsid w:val="00473B7C"/>
    <w:rsid w:val="004746CA"/>
    <w:rsid w:val="00474C1C"/>
    <w:rsid w:val="00475933"/>
    <w:rsid w:val="004764C1"/>
    <w:rsid w:val="0047689A"/>
    <w:rsid w:val="00477658"/>
    <w:rsid w:val="00481030"/>
    <w:rsid w:val="00481090"/>
    <w:rsid w:val="00481C57"/>
    <w:rsid w:val="00482B66"/>
    <w:rsid w:val="0048307E"/>
    <w:rsid w:val="0048448A"/>
    <w:rsid w:val="00484ED3"/>
    <w:rsid w:val="004859D8"/>
    <w:rsid w:val="00486E24"/>
    <w:rsid w:val="00490CE4"/>
    <w:rsid w:val="004927F6"/>
    <w:rsid w:val="00492FC6"/>
    <w:rsid w:val="004939EC"/>
    <w:rsid w:val="00493E66"/>
    <w:rsid w:val="00495DF3"/>
    <w:rsid w:val="004960E8"/>
    <w:rsid w:val="00497AF3"/>
    <w:rsid w:val="004A0614"/>
    <w:rsid w:val="004A0C45"/>
    <w:rsid w:val="004A21E2"/>
    <w:rsid w:val="004A23B6"/>
    <w:rsid w:val="004A2927"/>
    <w:rsid w:val="004A2D7D"/>
    <w:rsid w:val="004A396F"/>
    <w:rsid w:val="004A3BB5"/>
    <w:rsid w:val="004A3E03"/>
    <w:rsid w:val="004A54E4"/>
    <w:rsid w:val="004A6133"/>
    <w:rsid w:val="004B0573"/>
    <w:rsid w:val="004B088D"/>
    <w:rsid w:val="004B494F"/>
    <w:rsid w:val="004B6332"/>
    <w:rsid w:val="004B6BC6"/>
    <w:rsid w:val="004B7D86"/>
    <w:rsid w:val="004B7F0E"/>
    <w:rsid w:val="004C0618"/>
    <w:rsid w:val="004C08A5"/>
    <w:rsid w:val="004C1E88"/>
    <w:rsid w:val="004C2F8B"/>
    <w:rsid w:val="004C3076"/>
    <w:rsid w:val="004C4964"/>
    <w:rsid w:val="004C5865"/>
    <w:rsid w:val="004C6FC7"/>
    <w:rsid w:val="004C7A96"/>
    <w:rsid w:val="004C7B8C"/>
    <w:rsid w:val="004C7C5C"/>
    <w:rsid w:val="004D0759"/>
    <w:rsid w:val="004D0995"/>
    <w:rsid w:val="004D0F1D"/>
    <w:rsid w:val="004D1673"/>
    <w:rsid w:val="004D3243"/>
    <w:rsid w:val="004D33F8"/>
    <w:rsid w:val="004D525A"/>
    <w:rsid w:val="004D68C6"/>
    <w:rsid w:val="004E1488"/>
    <w:rsid w:val="004E173D"/>
    <w:rsid w:val="004E29F0"/>
    <w:rsid w:val="004E2D94"/>
    <w:rsid w:val="004E4C52"/>
    <w:rsid w:val="004E60E7"/>
    <w:rsid w:val="004E615A"/>
    <w:rsid w:val="004E7571"/>
    <w:rsid w:val="004F104D"/>
    <w:rsid w:val="004F276D"/>
    <w:rsid w:val="004F28E1"/>
    <w:rsid w:val="004F3568"/>
    <w:rsid w:val="004F35BD"/>
    <w:rsid w:val="004F3DE7"/>
    <w:rsid w:val="004F5B65"/>
    <w:rsid w:val="004F6B24"/>
    <w:rsid w:val="004F782E"/>
    <w:rsid w:val="005008FE"/>
    <w:rsid w:val="00500BEA"/>
    <w:rsid w:val="00500F71"/>
    <w:rsid w:val="00501249"/>
    <w:rsid w:val="00501E95"/>
    <w:rsid w:val="00502828"/>
    <w:rsid w:val="00503127"/>
    <w:rsid w:val="00503BB6"/>
    <w:rsid w:val="00504B5B"/>
    <w:rsid w:val="00504EA8"/>
    <w:rsid w:val="0050573E"/>
    <w:rsid w:val="00506A65"/>
    <w:rsid w:val="0050746E"/>
    <w:rsid w:val="00511B2A"/>
    <w:rsid w:val="00512554"/>
    <w:rsid w:val="00512896"/>
    <w:rsid w:val="00512D39"/>
    <w:rsid w:val="0051325E"/>
    <w:rsid w:val="00513BB9"/>
    <w:rsid w:val="0051509A"/>
    <w:rsid w:val="00515553"/>
    <w:rsid w:val="00516020"/>
    <w:rsid w:val="00516E23"/>
    <w:rsid w:val="005177EB"/>
    <w:rsid w:val="00517D51"/>
    <w:rsid w:val="00521014"/>
    <w:rsid w:val="00522D43"/>
    <w:rsid w:val="00523D98"/>
    <w:rsid w:val="00524FA4"/>
    <w:rsid w:val="0052507C"/>
    <w:rsid w:val="00525F2F"/>
    <w:rsid w:val="00527892"/>
    <w:rsid w:val="00531BE8"/>
    <w:rsid w:val="005324AA"/>
    <w:rsid w:val="0053278F"/>
    <w:rsid w:val="00532F22"/>
    <w:rsid w:val="0053318D"/>
    <w:rsid w:val="00533CFE"/>
    <w:rsid w:val="00533DCC"/>
    <w:rsid w:val="005345AB"/>
    <w:rsid w:val="00535080"/>
    <w:rsid w:val="00535A30"/>
    <w:rsid w:val="00535F81"/>
    <w:rsid w:val="00540F6F"/>
    <w:rsid w:val="0054101A"/>
    <w:rsid w:val="005421C9"/>
    <w:rsid w:val="00542A4D"/>
    <w:rsid w:val="00544791"/>
    <w:rsid w:val="005453FB"/>
    <w:rsid w:val="005456DD"/>
    <w:rsid w:val="00546801"/>
    <w:rsid w:val="0054711E"/>
    <w:rsid w:val="00547ADD"/>
    <w:rsid w:val="00550F4C"/>
    <w:rsid w:val="00551026"/>
    <w:rsid w:val="00552608"/>
    <w:rsid w:val="005537DB"/>
    <w:rsid w:val="00555181"/>
    <w:rsid w:val="005561C5"/>
    <w:rsid w:val="005572EA"/>
    <w:rsid w:val="00560F3B"/>
    <w:rsid w:val="005611C3"/>
    <w:rsid w:val="0056146D"/>
    <w:rsid w:val="00563168"/>
    <w:rsid w:val="00563352"/>
    <w:rsid w:val="00563D08"/>
    <w:rsid w:val="00563E5E"/>
    <w:rsid w:val="00565352"/>
    <w:rsid w:val="00565962"/>
    <w:rsid w:val="005660AD"/>
    <w:rsid w:val="0056713A"/>
    <w:rsid w:val="00567BAB"/>
    <w:rsid w:val="0057114F"/>
    <w:rsid w:val="005732F7"/>
    <w:rsid w:val="00573363"/>
    <w:rsid w:val="00574BC6"/>
    <w:rsid w:val="00575476"/>
    <w:rsid w:val="005762D6"/>
    <w:rsid w:val="00576431"/>
    <w:rsid w:val="00576C91"/>
    <w:rsid w:val="00576E48"/>
    <w:rsid w:val="00577581"/>
    <w:rsid w:val="00580701"/>
    <w:rsid w:val="00582421"/>
    <w:rsid w:val="00582BF5"/>
    <w:rsid w:val="00583480"/>
    <w:rsid w:val="00583838"/>
    <w:rsid w:val="00585C43"/>
    <w:rsid w:val="005877EA"/>
    <w:rsid w:val="00590556"/>
    <w:rsid w:val="00592B07"/>
    <w:rsid w:val="005930A7"/>
    <w:rsid w:val="00593315"/>
    <w:rsid w:val="0059488A"/>
    <w:rsid w:val="0059492E"/>
    <w:rsid w:val="0059557F"/>
    <w:rsid w:val="00595F51"/>
    <w:rsid w:val="00597504"/>
    <w:rsid w:val="005A0023"/>
    <w:rsid w:val="005A023C"/>
    <w:rsid w:val="005A6448"/>
    <w:rsid w:val="005A6A0D"/>
    <w:rsid w:val="005A728A"/>
    <w:rsid w:val="005A75B1"/>
    <w:rsid w:val="005A7AE3"/>
    <w:rsid w:val="005B25F8"/>
    <w:rsid w:val="005B2E00"/>
    <w:rsid w:val="005B3755"/>
    <w:rsid w:val="005B39AF"/>
    <w:rsid w:val="005B4A3D"/>
    <w:rsid w:val="005B4B32"/>
    <w:rsid w:val="005B4FC4"/>
    <w:rsid w:val="005B6279"/>
    <w:rsid w:val="005B7A46"/>
    <w:rsid w:val="005B7C5E"/>
    <w:rsid w:val="005C15EE"/>
    <w:rsid w:val="005C2408"/>
    <w:rsid w:val="005C39C2"/>
    <w:rsid w:val="005C3DE8"/>
    <w:rsid w:val="005C5042"/>
    <w:rsid w:val="005C6168"/>
    <w:rsid w:val="005D1528"/>
    <w:rsid w:val="005D1A7A"/>
    <w:rsid w:val="005D255D"/>
    <w:rsid w:val="005D4F5B"/>
    <w:rsid w:val="005D55C2"/>
    <w:rsid w:val="005D5E28"/>
    <w:rsid w:val="005D7B76"/>
    <w:rsid w:val="005D7EF1"/>
    <w:rsid w:val="005E0709"/>
    <w:rsid w:val="005E2E7C"/>
    <w:rsid w:val="005E3CE1"/>
    <w:rsid w:val="005E4C34"/>
    <w:rsid w:val="005E54E2"/>
    <w:rsid w:val="005E5E84"/>
    <w:rsid w:val="005E6148"/>
    <w:rsid w:val="005E6A10"/>
    <w:rsid w:val="005F1B90"/>
    <w:rsid w:val="005F433B"/>
    <w:rsid w:val="005F4A8E"/>
    <w:rsid w:val="005F5B8B"/>
    <w:rsid w:val="005F6F42"/>
    <w:rsid w:val="005F766A"/>
    <w:rsid w:val="00600328"/>
    <w:rsid w:val="00602C6B"/>
    <w:rsid w:val="00602E78"/>
    <w:rsid w:val="00603158"/>
    <w:rsid w:val="00604572"/>
    <w:rsid w:val="00605441"/>
    <w:rsid w:val="006054F0"/>
    <w:rsid w:val="006058AE"/>
    <w:rsid w:val="006059B0"/>
    <w:rsid w:val="006075B3"/>
    <w:rsid w:val="00610146"/>
    <w:rsid w:val="006103E7"/>
    <w:rsid w:val="00610748"/>
    <w:rsid w:val="00612312"/>
    <w:rsid w:val="00612315"/>
    <w:rsid w:val="006126A6"/>
    <w:rsid w:val="0061369D"/>
    <w:rsid w:val="00613E31"/>
    <w:rsid w:val="0061478D"/>
    <w:rsid w:val="00617152"/>
    <w:rsid w:val="00617A97"/>
    <w:rsid w:val="00617C19"/>
    <w:rsid w:val="00617D44"/>
    <w:rsid w:val="006203FE"/>
    <w:rsid w:val="00620660"/>
    <w:rsid w:val="00620EC6"/>
    <w:rsid w:val="0062105D"/>
    <w:rsid w:val="00621395"/>
    <w:rsid w:val="00622E82"/>
    <w:rsid w:val="00623CD7"/>
    <w:rsid w:val="0062494A"/>
    <w:rsid w:val="006249AF"/>
    <w:rsid w:val="00624C42"/>
    <w:rsid w:val="00625385"/>
    <w:rsid w:val="00625498"/>
    <w:rsid w:val="00625C06"/>
    <w:rsid w:val="006266EE"/>
    <w:rsid w:val="00627A0E"/>
    <w:rsid w:val="00627DA0"/>
    <w:rsid w:val="00630CBB"/>
    <w:rsid w:val="006313D3"/>
    <w:rsid w:val="00631E7A"/>
    <w:rsid w:val="0063246C"/>
    <w:rsid w:val="00632568"/>
    <w:rsid w:val="00632AA0"/>
    <w:rsid w:val="00632C07"/>
    <w:rsid w:val="00633EB3"/>
    <w:rsid w:val="006343EE"/>
    <w:rsid w:val="00634AE9"/>
    <w:rsid w:val="00634E47"/>
    <w:rsid w:val="00635611"/>
    <w:rsid w:val="00635F62"/>
    <w:rsid w:val="006364EA"/>
    <w:rsid w:val="00636940"/>
    <w:rsid w:val="006372D5"/>
    <w:rsid w:val="00637F93"/>
    <w:rsid w:val="0064070E"/>
    <w:rsid w:val="006411DB"/>
    <w:rsid w:val="00641234"/>
    <w:rsid w:val="006422B7"/>
    <w:rsid w:val="006425EF"/>
    <w:rsid w:val="006426DA"/>
    <w:rsid w:val="00642A90"/>
    <w:rsid w:val="00642D06"/>
    <w:rsid w:val="00642EEA"/>
    <w:rsid w:val="006435D7"/>
    <w:rsid w:val="00644A16"/>
    <w:rsid w:val="00644F92"/>
    <w:rsid w:val="0064589B"/>
    <w:rsid w:val="00646708"/>
    <w:rsid w:val="006472C0"/>
    <w:rsid w:val="00647AD5"/>
    <w:rsid w:val="00650A07"/>
    <w:rsid w:val="00651AD7"/>
    <w:rsid w:val="0065583F"/>
    <w:rsid w:val="006568D6"/>
    <w:rsid w:val="00662948"/>
    <w:rsid w:val="00663D43"/>
    <w:rsid w:val="00666B5F"/>
    <w:rsid w:val="00671CAC"/>
    <w:rsid w:val="00672944"/>
    <w:rsid w:val="00673E94"/>
    <w:rsid w:val="0067489F"/>
    <w:rsid w:val="00674908"/>
    <w:rsid w:val="00676C0D"/>
    <w:rsid w:val="00677818"/>
    <w:rsid w:val="00681539"/>
    <w:rsid w:val="00681A88"/>
    <w:rsid w:val="0068369F"/>
    <w:rsid w:val="00683E75"/>
    <w:rsid w:val="00684625"/>
    <w:rsid w:val="00685180"/>
    <w:rsid w:val="0069177C"/>
    <w:rsid w:val="00691E6C"/>
    <w:rsid w:val="00692C5E"/>
    <w:rsid w:val="0069329B"/>
    <w:rsid w:val="006942D9"/>
    <w:rsid w:val="00694B97"/>
    <w:rsid w:val="0069512E"/>
    <w:rsid w:val="00695163"/>
    <w:rsid w:val="00696CF6"/>
    <w:rsid w:val="006978FA"/>
    <w:rsid w:val="006A06A7"/>
    <w:rsid w:val="006A06DD"/>
    <w:rsid w:val="006A07EE"/>
    <w:rsid w:val="006A08A9"/>
    <w:rsid w:val="006A2435"/>
    <w:rsid w:val="006A3CF4"/>
    <w:rsid w:val="006A406E"/>
    <w:rsid w:val="006A6BCD"/>
    <w:rsid w:val="006B0CA9"/>
    <w:rsid w:val="006B2B10"/>
    <w:rsid w:val="006B4239"/>
    <w:rsid w:val="006B4958"/>
    <w:rsid w:val="006B5305"/>
    <w:rsid w:val="006B543E"/>
    <w:rsid w:val="006B5EF5"/>
    <w:rsid w:val="006B65CA"/>
    <w:rsid w:val="006B6C90"/>
    <w:rsid w:val="006B7183"/>
    <w:rsid w:val="006C0CDD"/>
    <w:rsid w:val="006C1055"/>
    <w:rsid w:val="006C159B"/>
    <w:rsid w:val="006C26B7"/>
    <w:rsid w:val="006C3BD5"/>
    <w:rsid w:val="006C3FAC"/>
    <w:rsid w:val="006C4A56"/>
    <w:rsid w:val="006C5412"/>
    <w:rsid w:val="006C5F01"/>
    <w:rsid w:val="006C673B"/>
    <w:rsid w:val="006C6747"/>
    <w:rsid w:val="006C6DAF"/>
    <w:rsid w:val="006C7C03"/>
    <w:rsid w:val="006C7C65"/>
    <w:rsid w:val="006D1A58"/>
    <w:rsid w:val="006D1AE6"/>
    <w:rsid w:val="006D2AE9"/>
    <w:rsid w:val="006D3CC0"/>
    <w:rsid w:val="006D6820"/>
    <w:rsid w:val="006D68D4"/>
    <w:rsid w:val="006D7044"/>
    <w:rsid w:val="006D720C"/>
    <w:rsid w:val="006E0281"/>
    <w:rsid w:val="006E2D64"/>
    <w:rsid w:val="006E4383"/>
    <w:rsid w:val="006E545C"/>
    <w:rsid w:val="006E59A8"/>
    <w:rsid w:val="006E59F8"/>
    <w:rsid w:val="006E5AFE"/>
    <w:rsid w:val="006E6F13"/>
    <w:rsid w:val="006E7D0C"/>
    <w:rsid w:val="006F2C24"/>
    <w:rsid w:val="006F30CF"/>
    <w:rsid w:val="006F3EF9"/>
    <w:rsid w:val="006F4E13"/>
    <w:rsid w:val="006F6C88"/>
    <w:rsid w:val="007008E4"/>
    <w:rsid w:val="00701A98"/>
    <w:rsid w:val="007025EC"/>
    <w:rsid w:val="00703897"/>
    <w:rsid w:val="007046CF"/>
    <w:rsid w:val="007050F0"/>
    <w:rsid w:val="007054F2"/>
    <w:rsid w:val="00706F7A"/>
    <w:rsid w:val="007073E2"/>
    <w:rsid w:val="00707AED"/>
    <w:rsid w:val="00710F6B"/>
    <w:rsid w:val="0071107B"/>
    <w:rsid w:val="00711F98"/>
    <w:rsid w:val="0071311E"/>
    <w:rsid w:val="0071338D"/>
    <w:rsid w:val="007150B2"/>
    <w:rsid w:val="00715177"/>
    <w:rsid w:val="00716212"/>
    <w:rsid w:val="00716B52"/>
    <w:rsid w:val="00716EF9"/>
    <w:rsid w:val="00717988"/>
    <w:rsid w:val="00721457"/>
    <w:rsid w:val="007216BF"/>
    <w:rsid w:val="00721AEB"/>
    <w:rsid w:val="00723021"/>
    <w:rsid w:val="00723819"/>
    <w:rsid w:val="00724BFE"/>
    <w:rsid w:val="00724D5A"/>
    <w:rsid w:val="00724E8E"/>
    <w:rsid w:val="007254D0"/>
    <w:rsid w:val="00725B20"/>
    <w:rsid w:val="00727F65"/>
    <w:rsid w:val="007303B2"/>
    <w:rsid w:val="00730F39"/>
    <w:rsid w:val="007314D5"/>
    <w:rsid w:val="00732665"/>
    <w:rsid w:val="0073443E"/>
    <w:rsid w:val="00734709"/>
    <w:rsid w:val="00735A30"/>
    <w:rsid w:val="00737D18"/>
    <w:rsid w:val="00740287"/>
    <w:rsid w:val="0074136A"/>
    <w:rsid w:val="007413D5"/>
    <w:rsid w:val="00741EAA"/>
    <w:rsid w:val="00742890"/>
    <w:rsid w:val="0074429A"/>
    <w:rsid w:val="00744419"/>
    <w:rsid w:val="00744BEA"/>
    <w:rsid w:val="00746333"/>
    <w:rsid w:val="007469D3"/>
    <w:rsid w:val="0074728A"/>
    <w:rsid w:val="007472E2"/>
    <w:rsid w:val="00751A51"/>
    <w:rsid w:val="00754882"/>
    <w:rsid w:val="00755516"/>
    <w:rsid w:val="00756774"/>
    <w:rsid w:val="00756D25"/>
    <w:rsid w:val="007574DB"/>
    <w:rsid w:val="007579F8"/>
    <w:rsid w:val="00760199"/>
    <w:rsid w:val="00760FF4"/>
    <w:rsid w:val="007629B8"/>
    <w:rsid w:val="00763B33"/>
    <w:rsid w:val="00764A73"/>
    <w:rsid w:val="00764F02"/>
    <w:rsid w:val="00765458"/>
    <w:rsid w:val="00765AC6"/>
    <w:rsid w:val="00765E8E"/>
    <w:rsid w:val="0076719F"/>
    <w:rsid w:val="00767424"/>
    <w:rsid w:val="00767526"/>
    <w:rsid w:val="0076761D"/>
    <w:rsid w:val="00767ACD"/>
    <w:rsid w:val="00771554"/>
    <w:rsid w:val="00771A38"/>
    <w:rsid w:val="00772D09"/>
    <w:rsid w:val="007749CB"/>
    <w:rsid w:val="007754CB"/>
    <w:rsid w:val="00777824"/>
    <w:rsid w:val="0078016C"/>
    <w:rsid w:val="00780891"/>
    <w:rsid w:val="00781045"/>
    <w:rsid w:val="0078287E"/>
    <w:rsid w:val="00782C1B"/>
    <w:rsid w:val="007834F9"/>
    <w:rsid w:val="00784653"/>
    <w:rsid w:val="00784929"/>
    <w:rsid w:val="00784CA4"/>
    <w:rsid w:val="007852A9"/>
    <w:rsid w:val="00786EC6"/>
    <w:rsid w:val="0078705B"/>
    <w:rsid w:val="00787355"/>
    <w:rsid w:val="007902A1"/>
    <w:rsid w:val="007909D7"/>
    <w:rsid w:val="00791633"/>
    <w:rsid w:val="00793F5B"/>
    <w:rsid w:val="00794642"/>
    <w:rsid w:val="007968FE"/>
    <w:rsid w:val="007A08C3"/>
    <w:rsid w:val="007A1285"/>
    <w:rsid w:val="007A2378"/>
    <w:rsid w:val="007A3983"/>
    <w:rsid w:val="007A3FB7"/>
    <w:rsid w:val="007A42F9"/>
    <w:rsid w:val="007A5B99"/>
    <w:rsid w:val="007A5EDA"/>
    <w:rsid w:val="007A6939"/>
    <w:rsid w:val="007A7B27"/>
    <w:rsid w:val="007B05A5"/>
    <w:rsid w:val="007B18B2"/>
    <w:rsid w:val="007B191C"/>
    <w:rsid w:val="007B35E7"/>
    <w:rsid w:val="007B3E91"/>
    <w:rsid w:val="007B5EFE"/>
    <w:rsid w:val="007B762E"/>
    <w:rsid w:val="007B7F6F"/>
    <w:rsid w:val="007C01A9"/>
    <w:rsid w:val="007C0BD9"/>
    <w:rsid w:val="007C0D16"/>
    <w:rsid w:val="007C106C"/>
    <w:rsid w:val="007C1A7B"/>
    <w:rsid w:val="007C6FBB"/>
    <w:rsid w:val="007C726F"/>
    <w:rsid w:val="007C73E7"/>
    <w:rsid w:val="007D102A"/>
    <w:rsid w:val="007D1CFE"/>
    <w:rsid w:val="007D279D"/>
    <w:rsid w:val="007D2F71"/>
    <w:rsid w:val="007D3433"/>
    <w:rsid w:val="007D3FC4"/>
    <w:rsid w:val="007D3FDD"/>
    <w:rsid w:val="007D507C"/>
    <w:rsid w:val="007D6356"/>
    <w:rsid w:val="007E1E36"/>
    <w:rsid w:val="007E521F"/>
    <w:rsid w:val="007E6FB4"/>
    <w:rsid w:val="007F0320"/>
    <w:rsid w:val="007F03DE"/>
    <w:rsid w:val="007F0F51"/>
    <w:rsid w:val="007F14E1"/>
    <w:rsid w:val="007F19C8"/>
    <w:rsid w:val="007F2505"/>
    <w:rsid w:val="007F2C01"/>
    <w:rsid w:val="007F3A2B"/>
    <w:rsid w:val="007F3FE8"/>
    <w:rsid w:val="007F41C5"/>
    <w:rsid w:val="007F4722"/>
    <w:rsid w:val="007F6863"/>
    <w:rsid w:val="007F6E7D"/>
    <w:rsid w:val="007F7005"/>
    <w:rsid w:val="007F7D92"/>
    <w:rsid w:val="00800D06"/>
    <w:rsid w:val="008020DF"/>
    <w:rsid w:val="0080308A"/>
    <w:rsid w:val="0080428D"/>
    <w:rsid w:val="00804FD8"/>
    <w:rsid w:val="00805A72"/>
    <w:rsid w:val="00805DAD"/>
    <w:rsid w:val="00805FFE"/>
    <w:rsid w:val="0080645F"/>
    <w:rsid w:val="00810B7A"/>
    <w:rsid w:val="00810DD5"/>
    <w:rsid w:val="00812143"/>
    <w:rsid w:val="0081365A"/>
    <w:rsid w:val="00813D4C"/>
    <w:rsid w:val="00813EC3"/>
    <w:rsid w:val="00814E08"/>
    <w:rsid w:val="00817AE7"/>
    <w:rsid w:val="008204DA"/>
    <w:rsid w:val="00820CC4"/>
    <w:rsid w:val="00822DBC"/>
    <w:rsid w:val="008234B2"/>
    <w:rsid w:val="008236C6"/>
    <w:rsid w:val="00823D04"/>
    <w:rsid w:val="008273AA"/>
    <w:rsid w:val="008304E3"/>
    <w:rsid w:val="00832C89"/>
    <w:rsid w:val="00834D18"/>
    <w:rsid w:val="00834D1C"/>
    <w:rsid w:val="008362C2"/>
    <w:rsid w:val="00836B62"/>
    <w:rsid w:val="00836E6C"/>
    <w:rsid w:val="00836EC2"/>
    <w:rsid w:val="00837453"/>
    <w:rsid w:val="00837F9D"/>
    <w:rsid w:val="00840589"/>
    <w:rsid w:val="00841A12"/>
    <w:rsid w:val="00842D23"/>
    <w:rsid w:val="00843336"/>
    <w:rsid w:val="00844C08"/>
    <w:rsid w:val="00845197"/>
    <w:rsid w:val="008467DB"/>
    <w:rsid w:val="008516C2"/>
    <w:rsid w:val="0085402B"/>
    <w:rsid w:val="0085505A"/>
    <w:rsid w:val="008562E7"/>
    <w:rsid w:val="00860690"/>
    <w:rsid w:val="00861D1C"/>
    <w:rsid w:val="0086225D"/>
    <w:rsid w:val="00862A07"/>
    <w:rsid w:val="008643E8"/>
    <w:rsid w:val="00864616"/>
    <w:rsid w:val="00865B9D"/>
    <w:rsid w:val="00865DB2"/>
    <w:rsid w:val="00866612"/>
    <w:rsid w:val="00872055"/>
    <w:rsid w:val="00872294"/>
    <w:rsid w:val="00873527"/>
    <w:rsid w:val="008735E5"/>
    <w:rsid w:val="00873B73"/>
    <w:rsid w:val="00873DCD"/>
    <w:rsid w:val="00874E63"/>
    <w:rsid w:val="00875397"/>
    <w:rsid w:val="0087612D"/>
    <w:rsid w:val="00876979"/>
    <w:rsid w:val="00876F44"/>
    <w:rsid w:val="00880EB2"/>
    <w:rsid w:val="00881519"/>
    <w:rsid w:val="00881AFD"/>
    <w:rsid w:val="00882FD1"/>
    <w:rsid w:val="00883AC1"/>
    <w:rsid w:val="00883C10"/>
    <w:rsid w:val="00884B4A"/>
    <w:rsid w:val="008853CF"/>
    <w:rsid w:val="00887362"/>
    <w:rsid w:val="0089152E"/>
    <w:rsid w:val="00895159"/>
    <w:rsid w:val="00895CCB"/>
    <w:rsid w:val="00895DD0"/>
    <w:rsid w:val="00895DE1"/>
    <w:rsid w:val="00895EAC"/>
    <w:rsid w:val="00897A2A"/>
    <w:rsid w:val="00897C20"/>
    <w:rsid w:val="00897D14"/>
    <w:rsid w:val="008A1147"/>
    <w:rsid w:val="008A1BB7"/>
    <w:rsid w:val="008A26D8"/>
    <w:rsid w:val="008A2A2C"/>
    <w:rsid w:val="008A3223"/>
    <w:rsid w:val="008A53F3"/>
    <w:rsid w:val="008A57A8"/>
    <w:rsid w:val="008A644B"/>
    <w:rsid w:val="008A66C8"/>
    <w:rsid w:val="008A716A"/>
    <w:rsid w:val="008A736B"/>
    <w:rsid w:val="008B13C2"/>
    <w:rsid w:val="008B2873"/>
    <w:rsid w:val="008B51B3"/>
    <w:rsid w:val="008B560B"/>
    <w:rsid w:val="008C0EEC"/>
    <w:rsid w:val="008C1015"/>
    <w:rsid w:val="008C16A2"/>
    <w:rsid w:val="008C2803"/>
    <w:rsid w:val="008C280E"/>
    <w:rsid w:val="008C45D0"/>
    <w:rsid w:val="008C62FE"/>
    <w:rsid w:val="008D048A"/>
    <w:rsid w:val="008D1B39"/>
    <w:rsid w:val="008D1D00"/>
    <w:rsid w:val="008D27AF"/>
    <w:rsid w:val="008D2D6E"/>
    <w:rsid w:val="008D33CA"/>
    <w:rsid w:val="008D3716"/>
    <w:rsid w:val="008D6CEC"/>
    <w:rsid w:val="008D6FB3"/>
    <w:rsid w:val="008D7034"/>
    <w:rsid w:val="008E26E2"/>
    <w:rsid w:val="008E3DD3"/>
    <w:rsid w:val="008E45E3"/>
    <w:rsid w:val="008E4688"/>
    <w:rsid w:val="008E482B"/>
    <w:rsid w:val="008E4DCE"/>
    <w:rsid w:val="008E6A95"/>
    <w:rsid w:val="008E6AF9"/>
    <w:rsid w:val="008E7F92"/>
    <w:rsid w:val="008F0C59"/>
    <w:rsid w:val="008F196C"/>
    <w:rsid w:val="008F2755"/>
    <w:rsid w:val="008F3700"/>
    <w:rsid w:val="008F703A"/>
    <w:rsid w:val="008F7172"/>
    <w:rsid w:val="008F7E8C"/>
    <w:rsid w:val="00901672"/>
    <w:rsid w:val="0090484E"/>
    <w:rsid w:val="009058CF"/>
    <w:rsid w:val="009073F8"/>
    <w:rsid w:val="0091058A"/>
    <w:rsid w:val="00910BC6"/>
    <w:rsid w:val="00911EB7"/>
    <w:rsid w:val="00913529"/>
    <w:rsid w:val="009140C4"/>
    <w:rsid w:val="00914B83"/>
    <w:rsid w:val="00914E90"/>
    <w:rsid w:val="00914F3D"/>
    <w:rsid w:val="009152C3"/>
    <w:rsid w:val="00915985"/>
    <w:rsid w:val="009168D4"/>
    <w:rsid w:val="009212A0"/>
    <w:rsid w:val="009212A8"/>
    <w:rsid w:val="00921565"/>
    <w:rsid w:val="00921B64"/>
    <w:rsid w:val="00922C4E"/>
    <w:rsid w:val="009235AF"/>
    <w:rsid w:val="009236B9"/>
    <w:rsid w:val="00923C35"/>
    <w:rsid w:val="00925053"/>
    <w:rsid w:val="00925F61"/>
    <w:rsid w:val="00926CC4"/>
    <w:rsid w:val="00927C2A"/>
    <w:rsid w:val="00927FEB"/>
    <w:rsid w:val="00930067"/>
    <w:rsid w:val="00931A6F"/>
    <w:rsid w:val="00931E7B"/>
    <w:rsid w:val="00933FE0"/>
    <w:rsid w:val="0093408A"/>
    <w:rsid w:val="009366E9"/>
    <w:rsid w:val="00937822"/>
    <w:rsid w:val="00937A3E"/>
    <w:rsid w:val="00941CB9"/>
    <w:rsid w:val="009420F4"/>
    <w:rsid w:val="0094248B"/>
    <w:rsid w:val="009425EA"/>
    <w:rsid w:val="00942AF1"/>
    <w:rsid w:val="009434E1"/>
    <w:rsid w:val="00944327"/>
    <w:rsid w:val="00944AF1"/>
    <w:rsid w:val="009451C5"/>
    <w:rsid w:val="00945564"/>
    <w:rsid w:val="00946E76"/>
    <w:rsid w:val="009478C0"/>
    <w:rsid w:val="00947C82"/>
    <w:rsid w:val="009508AD"/>
    <w:rsid w:val="00951DE9"/>
    <w:rsid w:val="00952B7E"/>
    <w:rsid w:val="00953070"/>
    <w:rsid w:val="00955295"/>
    <w:rsid w:val="00955A79"/>
    <w:rsid w:val="00955B70"/>
    <w:rsid w:val="00957187"/>
    <w:rsid w:val="00957A49"/>
    <w:rsid w:val="009600F0"/>
    <w:rsid w:val="009608A6"/>
    <w:rsid w:val="00960DA4"/>
    <w:rsid w:val="00961225"/>
    <w:rsid w:val="00964199"/>
    <w:rsid w:val="0096420C"/>
    <w:rsid w:val="00965EAC"/>
    <w:rsid w:val="00966319"/>
    <w:rsid w:val="00966A73"/>
    <w:rsid w:val="00967B12"/>
    <w:rsid w:val="009737B6"/>
    <w:rsid w:val="0097445A"/>
    <w:rsid w:val="00974C4E"/>
    <w:rsid w:val="00974E5C"/>
    <w:rsid w:val="00975DAF"/>
    <w:rsid w:val="00976125"/>
    <w:rsid w:val="0097753D"/>
    <w:rsid w:val="0097775D"/>
    <w:rsid w:val="00980BBB"/>
    <w:rsid w:val="0098148E"/>
    <w:rsid w:val="0098176E"/>
    <w:rsid w:val="00981A3D"/>
    <w:rsid w:val="009822FA"/>
    <w:rsid w:val="0098370C"/>
    <w:rsid w:val="00983DE4"/>
    <w:rsid w:val="009849C6"/>
    <w:rsid w:val="00984F00"/>
    <w:rsid w:val="00986F30"/>
    <w:rsid w:val="00987C36"/>
    <w:rsid w:val="00991C0F"/>
    <w:rsid w:val="00992334"/>
    <w:rsid w:val="009937E4"/>
    <w:rsid w:val="00993F7E"/>
    <w:rsid w:val="00995B85"/>
    <w:rsid w:val="00996DF8"/>
    <w:rsid w:val="00996E25"/>
    <w:rsid w:val="00997E46"/>
    <w:rsid w:val="009A0B77"/>
    <w:rsid w:val="009A10A1"/>
    <w:rsid w:val="009A417C"/>
    <w:rsid w:val="009A514A"/>
    <w:rsid w:val="009A52F9"/>
    <w:rsid w:val="009A534F"/>
    <w:rsid w:val="009A76D7"/>
    <w:rsid w:val="009A7C29"/>
    <w:rsid w:val="009B1513"/>
    <w:rsid w:val="009B4090"/>
    <w:rsid w:val="009B4C6C"/>
    <w:rsid w:val="009B4D1D"/>
    <w:rsid w:val="009B58A4"/>
    <w:rsid w:val="009B5B49"/>
    <w:rsid w:val="009B7E3F"/>
    <w:rsid w:val="009C0F7B"/>
    <w:rsid w:val="009C2E8F"/>
    <w:rsid w:val="009C2EF7"/>
    <w:rsid w:val="009C30CC"/>
    <w:rsid w:val="009C4671"/>
    <w:rsid w:val="009C5424"/>
    <w:rsid w:val="009C5CF2"/>
    <w:rsid w:val="009C667B"/>
    <w:rsid w:val="009D09C1"/>
    <w:rsid w:val="009D0AE7"/>
    <w:rsid w:val="009D128D"/>
    <w:rsid w:val="009D1440"/>
    <w:rsid w:val="009D2724"/>
    <w:rsid w:val="009D29EA"/>
    <w:rsid w:val="009D5BE1"/>
    <w:rsid w:val="009D6547"/>
    <w:rsid w:val="009D6BA4"/>
    <w:rsid w:val="009D7B00"/>
    <w:rsid w:val="009E189E"/>
    <w:rsid w:val="009E2A65"/>
    <w:rsid w:val="009E35F4"/>
    <w:rsid w:val="009E497C"/>
    <w:rsid w:val="009E5057"/>
    <w:rsid w:val="009E6B48"/>
    <w:rsid w:val="009F0136"/>
    <w:rsid w:val="009F02F3"/>
    <w:rsid w:val="009F0993"/>
    <w:rsid w:val="009F21B0"/>
    <w:rsid w:val="009F2326"/>
    <w:rsid w:val="009F2AFC"/>
    <w:rsid w:val="009F3246"/>
    <w:rsid w:val="009F425D"/>
    <w:rsid w:val="009F5C00"/>
    <w:rsid w:val="009F726F"/>
    <w:rsid w:val="009F77C0"/>
    <w:rsid w:val="00A00FB7"/>
    <w:rsid w:val="00A0124D"/>
    <w:rsid w:val="00A01840"/>
    <w:rsid w:val="00A0217C"/>
    <w:rsid w:val="00A0223C"/>
    <w:rsid w:val="00A025E6"/>
    <w:rsid w:val="00A029D0"/>
    <w:rsid w:val="00A02BAD"/>
    <w:rsid w:val="00A03E49"/>
    <w:rsid w:val="00A06DC1"/>
    <w:rsid w:val="00A06F3B"/>
    <w:rsid w:val="00A06FAC"/>
    <w:rsid w:val="00A07B14"/>
    <w:rsid w:val="00A07FFE"/>
    <w:rsid w:val="00A102C5"/>
    <w:rsid w:val="00A10949"/>
    <w:rsid w:val="00A1098F"/>
    <w:rsid w:val="00A10EB0"/>
    <w:rsid w:val="00A11A2C"/>
    <w:rsid w:val="00A12E0B"/>
    <w:rsid w:val="00A13406"/>
    <w:rsid w:val="00A13469"/>
    <w:rsid w:val="00A14520"/>
    <w:rsid w:val="00A1688D"/>
    <w:rsid w:val="00A173ED"/>
    <w:rsid w:val="00A206CE"/>
    <w:rsid w:val="00A2117C"/>
    <w:rsid w:val="00A22F8F"/>
    <w:rsid w:val="00A23083"/>
    <w:rsid w:val="00A2346D"/>
    <w:rsid w:val="00A23800"/>
    <w:rsid w:val="00A246CB"/>
    <w:rsid w:val="00A24A95"/>
    <w:rsid w:val="00A24B65"/>
    <w:rsid w:val="00A27513"/>
    <w:rsid w:val="00A27D78"/>
    <w:rsid w:val="00A30C67"/>
    <w:rsid w:val="00A3329E"/>
    <w:rsid w:val="00A359C7"/>
    <w:rsid w:val="00A36069"/>
    <w:rsid w:val="00A3617E"/>
    <w:rsid w:val="00A3737A"/>
    <w:rsid w:val="00A3798D"/>
    <w:rsid w:val="00A409DE"/>
    <w:rsid w:val="00A40D9E"/>
    <w:rsid w:val="00A42BF1"/>
    <w:rsid w:val="00A467D0"/>
    <w:rsid w:val="00A47769"/>
    <w:rsid w:val="00A5062A"/>
    <w:rsid w:val="00A50F15"/>
    <w:rsid w:val="00A53082"/>
    <w:rsid w:val="00A5433B"/>
    <w:rsid w:val="00A54B1F"/>
    <w:rsid w:val="00A54CC7"/>
    <w:rsid w:val="00A55252"/>
    <w:rsid w:val="00A578B8"/>
    <w:rsid w:val="00A60800"/>
    <w:rsid w:val="00A6085B"/>
    <w:rsid w:val="00A608E7"/>
    <w:rsid w:val="00A612D4"/>
    <w:rsid w:val="00A61B6F"/>
    <w:rsid w:val="00A64EEA"/>
    <w:rsid w:val="00A657B5"/>
    <w:rsid w:val="00A65CFF"/>
    <w:rsid w:val="00A66C10"/>
    <w:rsid w:val="00A678A1"/>
    <w:rsid w:val="00A708AA"/>
    <w:rsid w:val="00A71133"/>
    <w:rsid w:val="00A7123D"/>
    <w:rsid w:val="00A71DBE"/>
    <w:rsid w:val="00A74C6F"/>
    <w:rsid w:val="00A751D8"/>
    <w:rsid w:val="00A765EF"/>
    <w:rsid w:val="00A77B02"/>
    <w:rsid w:val="00A77DE4"/>
    <w:rsid w:val="00A80017"/>
    <w:rsid w:val="00A80B63"/>
    <w:rsid w:val="00A81347"/>
    <w:rsid w:val="00A8242A"/>
    <w:rsid w:val="00A8295F"/>
    <w:rsid w:val="00A85480"/>
    <w:rsid w:val="00A855F0"/>
    <w:rsid w:val="00A86406"/>
    <w:rsid w:val="00A86719"/>
    <w:rsid w:val="00A87009"/>
    <w:rsid w:val="00A87EE9"/>
    <w:rsid w:val="00A9020B"/>
    <w:rsid w:val="00A90C53"/>
    <w:rsid w:val="00A9130B"/>
    <w:rsid w:val="00A916A4"/>
    <w:rsid w:val="00A93DC9"/>
    <w:rsid w:val="00A93FAE"/>
    <w:rsid w:val="00A9516B"/>
    <w:rsid w:val="00A9583E"/>
    <w:rsid w:val="00A97AA9"/>
    <w:rsid w:val="00AA00AA"/>
    <w:rsid w:val="00AA0EF6"/>
    <w:rsid w:val="00AA20BD"/>
    <w:rsid w:val="00AA2101"/>
    <w:rsid w:val="00AA40D8"/>
    <w:rsid w:val="00AA4570"/>
    <w:rsid w:val="00AA68C4"/>
    <w:rsid w:val="00AA6BEA"/>
    <w:rsid w:val="00AA7B47"/>
    <w:rsid w:val="00AB0F44"/>
    <w:rsid w:val="00AB1C00"/>
    <w:rsid w:val="00AB1D94"/>
    <w:rsid w:val="00AB443D"/>
    <w:rsid w:val="00AB4893"/>
    <w:rsid w:val="00AB4F0B"/>
    <w:rsid w:val="00AB6F92"/>
    <w:rsid w:val="00AC0B9C"/>
    <w:rsid w:val="00AC41C6"/>
    <w:rsid w:val="00AC52BD"/>
    <w:rsid w:val="00AC5AF2"/>
    <w:rsid w:val="00AC608A"/>
    <w:rsid w:val="00AC6873"/>
    <w:rsid w:val="00AC6BAE"/>
    <w:rsid w:val="00AD1379"/>
    <w:rsid w:val="00AD50EF"/>
    <w:rsid w:val="00AD59E0"/>
    <w:rsid w:val="00AD7ED5"/>
    <w:rsid w:val="00AE012C"/>
    <w:rsid w:val="00AE0C97"/>
    <w:rsid w:val="00AE1F1D"/>
    <w:rsid w:val="00AE2913"/>
    <w:rsid w:val="00AE4459"/>
    <w:rsid w:val="00AE44C2"/>
    <w:rsid w:val="00AE4C51"/>
    <w:rsid w:val="00AE76BA"/>
    <w:rsid w:val="00AF0207"/>
    <w:rsid w:val="00AF140D"/>
    <w:rsid w:val="00AF20B4"/>
    <w:rsid w:val="00AF2D5D"/>
    <w:rsid w:val="00AF3C75"/>
    <w:rsid w:val="00AF3CC5"/>
    <w:rsid w:val="00AF4B93"/>
    <w:rsid w:val="00AF75E5"/>
    <w:rsid w:val="00B00F80"/>
    <w:rsid w:val="00B034D0"/>
    <w:rsid w:val="00B040B3"/>
    <w:rsid w:val="00B04308"/>
    <w:rsid w:val="00B0438C"/>
    <w:rsid w:val="00B05DA3"/>
    <w:rsid w:val="00B06B96"/>
    <w:rsid w:val="00B07E60"/>
    <w:rsid w:val="00B10B3F"/>
    <w:rsid w:val="00B11C4C"/>
    <w:rsid w:val="00B12015"/>
    <w:rsid w:val="00B12028"/>
    <w:rsid w:val="00B1218C"/>
    <w:rsid w:val="00B12408"/>
    <w:rsid w:val="00B130F1"/>
    <w:rsid w:val="00B159B2"/>
    <w:rsid w:val="00B177A0"/>
    <w:rsid w:val="00B177C3"/>
    <w:rsid w:val="00B201E3"/>
    <w:rsid w:val="00B222B1"/>
    <w:rsid w:val="00B239BC"/>
    <w:rsid w:val="00B260E5"/>
    <w:rsid w:val="00B3002B"/>
    <w:rsid w:val="00B31E60"/>
    <w:rsid w:val="00B323D5"/>
    <w:rsid w:val="00B33C38"/>
    <w:rsid w:val="00B40669"/>
    <w:rsid w:val="00B41A8C"/>
    <w:rsid w:val="00B41E23"/>
    <w:rsid w:val="00B41E47"/>
    <w:rsid w:val="00B427D6"/>
    <w:rsid w:val="00B430BF"/>
    <w:rsid w:val="00B43196"/>
    <w:rsid w:val="00B43535"/>
    <w:rsid w:val="00B43BC3"/>
    <w:rsid w:val="00B445FC"/>
    <w:rsid w:val="00B4533C"/>
    <w:rsid w:val="00B454C4"/>
    <w:rsid w:val="00B47145"/>
    <w:rsid w:val="00B47307"/>
    <w:rsid w:val="00B530EB"/>
    <w:rsid w:val="00B53259"/>
    <w:rsid w:val="00B53D59"/>
    <w:rsid w:val="00B54AC4"/>
    <w:rsid w:val="00B54CBC"/>
    <w:rsid w:val="00B54CD4"/>
    <w:rsid w:val="00B5538F"/>
    <w:rsid w:val="00B55CFB"/>
    <w:rsid w:val="00B569FB"/>
    <w:rsid w:val="00B5740F"/>
    <w:rsid w:val="00B57ACB"/>
    <w:rsid w:val="00B61872"/>
    <w:rsid w:val="00B624F5"/>
    <w:rsid w:val="00B63C68"/>
    <w:rsid w:val="00B649E5"/>
    <w:rsid w:val="00B64A97"/>
    <w:rsid w:val="00B67168"/>
    <w:rsid w:val="00B7113F"/>
    <w:rsid w:val="00B716EF"/>
    <w:rsid w:val="00B71C9E"/>
    <w:rsid w:val="00B7246F"/>
    <w:rsid w:val="00B724D9"/>
    <w:rsid w:val="00B7256A"/>
    <w:rsid w:val="00B72D92"/>
    <w:rsid w:val="00B75015"/>
    <w:rsid w:val="00B760FB"/>
    <w:rsid w:val="00B805C4"/>
    <w:rsid w:val="00B8070B"/>
    <w:rsid w:val="00B80D26"/>
    <w:rsid w:val="00B82D03"/>
    <w:rsid w:val="00B8343A"/>
    <w:rsid w:val="00B85B6A"/>
    <w:rsid w:val="00B8700A"/>
    <w:rsid w:val="00B877D3"/>
    <w:rsid w:val="00B92F35"/>
    <w:rsid w:val="00B934DE"/>
    <w:rsid w:val="00B93BD1"/>
    <w:rsid w:val="00B96FCB"/>
    <w:rsid w:val="00BA0A0C"/>
    <w:rsid w:val="00BA2A23"/>
    <w:rsid w:val="00BA37DA"/>
    <w:rsid w:val="00BA390D"/>
    <w:rsid w:val="00BA3A71"/>
    <w:rsid w:val="00BA3DC1"/>
    <w:rsid w:val="00BA4381"/>
    <w:rsid w:val="00BA5106"/>
    <w:rsid w:val="00BA6432"/>
    <w:rsid w:val="00BA6AE7"/>
    <w:rsid w:val="00BA6BE0"/>
    <w:rsid w:val="00BA7540"/>
    <w:rsid w:val="00BA757B"/>
    <w:rsid w:val="00BB03FA"/>
    <w:rsid w:val="00BB05EB"/>
    <w:rsid w:val="00BB15CE"/>
    <w:rsid w:val="00BB1A21"/>
    <w:rsid w:val="00BB2C8E"/>
    <w:rsid w:val="00BB31F9"/>
    <w:rsid w:val="00BB3207"/>
    <w:rsid w:val="00BB325B"/>
    <w:rsid w:val="00BB3708"/>
    <w:rsid w:val="00BB6E27"/>
    <w:rsid w:val="00BB72BA"/>
    <w:rsid w:val="00BC0F94"/>
    <w:rsid w:val="00BC219A"/>
    <w:rsid w:val="00BC32F1"/>
    <w:rsid w:val="00BC3DD8"/>
    <w:rsid w:val="00BC464C"/>
    <w:rsid w:val="00BC5512"/>
    <w:rsid w:val="00BC773A"/>
    <w:rsid w:val="00BD229F"/>
    <w:rsid w:val="00BD2F2C"/>
    <w:rsid w:val="00BD3703"/>
    <w:rsid w:val="00BD38AC"/>
    <w:rsid w:val="00BD4212"/>
    <w:rsid w:val="00BD4AA4"/>
    <w:rsid w:val="00BD5DDC"/>
    <w:rsid w:val="00BD6232"/>
    <w:rsid w:val="00BD6AD9"/>
    <w:rsid w:val="00BD6D67"/>
    <w:rsid w:val="00BE03F7"/>
    <w:rsid w:val="00BE0CFE"/>
    <w:rsid w:val="00BE1776"/>
    <w:rsid w:val="00BE2781"/>
    <w:rsid w:val="00BE3069"/>
    <w:rsid w:val="00BE3851"/>
    <w:rsid w:val="00BE48A0"/>
    <w:rsid w:val="00BE4CCE"/>
    <w:rsid w:val="00BE5CA0"/>
    <w:rsid w:val="00BE74DB"/>
    <w:rsid w:val="00BE75D9"/>
    <w:rsid w:val="00BE77E2"/>
    <w:rsid w:val="00BF0D14"/>
    <w:rsid w:val="00BF1474"/>
    <w:rsid w:val="00BF2329"/>
    <w:rsid w:val="00BF2C7D"/>
    <w:rsid w:val="00BF375F"/>
    <w:rsid w:val="00BF4F4F"/>
    <w:rsid w:val="00BF4F6C"/>
    <w:rsid w:val="00BF5B82"/>
    <w:rsid w:val="00BF5C88"/>
    <w:rsid w:val="00BF66C5"/>
    <w:rsid w:val="00BF6884"/>
    <w:rsid w:val="00C01871"/>
    <w:rsid w:val="00C0197A"/>
    <w:rsid w:val="00C01F54"/>
    <w:rsid w:val="00C0203F"/>
    <w:rsid w:val="00C02F90"/>
    <w:rsid w:val="00C04388"/>
    <w:rsid w:val="00C060ED"/>
    <w:rsid w:val="00C07BD3"/>
    <w:rsid w:val="00C10A5F"/>
    <w:rsid w:val="00C112B1"/>
    <w:rsid w:val="00C11A6C"/>
    <w:rsid w:val="00C11EE5"/>
    <w:rsid w:val="00C14C1C"/>
    <w:rsid w:val="00C14CE8"/>
    <w:rsid w:val="00C15042"/>
    <w:rsid w:val="00C1611B"/>
    <w:rsid w:val="00C17305"/>
    <w:rsid w:val="00C179F9"/>
    <w:rsid w:val="00C20A1F"/>
    <w:rsid w:val="00C22F87"/>
    <w:rsid w:val="00C2352D"/>
    <w:rsid w:val="00C237F9"/>
    <w:rsid w:val="00C24145"/>
    <w:rsid w:val="00C25E32"/>
    <w:rsid w:val="00C31CAC"/>
    <w:rsid w:val="00C327AF"/>
    <w:rsid w:val="00C32D20"/>
    <w:rsid w:val="00C32E8A"/>
    <w:rsid w:val="00C33932"/>
    <w:rsid w:val="00C40483"/>
    <w:rsid w:val="00C41D04"/>
    <w:rsid w:val="00C4230E"/>
    <w:rsid w:val="00C42C7A"/>
    <w:rsid w:val="00C4458C"/>
    <w:rsid w:val="00C448F7"/>
    <w:rsid w:val="00C4520F"/>
    <w:rsid w:val="00C45CAF"/>
    <w:rsid w:val="00C462D1"/>
    <w:rsid w:val="00C464A8"/>
    <w:rsid w:val="00C46A6F"/>
    <w:rsid w:val="00C50C3F"/>
    <w:rsid w:val="00C5172D"/>
    <w:rsid w:val="00C5275A"/>
    <w:rsid w:val="00C52AF8"/>
    <w:rsid w:val="00C53D07"/>
    <w:rsid w:val="00C549B0"/>
    <w:rsid w:val="00C54A6D"/>
    <w:rsid w:val="00C629ED"/>
    <w:rsid w:val="00C63342"/>
    <w:rsid w:val="00C64C53"/>
    <w:rsid w:val="00C653D6"/>
    <w:rsid w:val="00C65AD5"/>
    <w:rsid w:val="00C6628E"/>
    <w:rsid w:val="00C701CF"/>
    <w:rsid w:val="00C71925"/>
    <w:rsid w:val="00C726A2"/>
    <w:rsid w:val="00C746CE"/>
    <w:rsid w:val="00C75CF1"/>
    <w:rsid w:val="00C77545"/>
    <w:rsid w:val="00C77675"/>
    <w:rsid w:val="00C776B7"/>
    <w:rsid w:val="00C777DE"/>
    <w:rsid w:val="00C8019C"/>
    <w:rsid w:val="00C809A1"/>
    <w:rsid w:val="00C80BE8"/>
    <w:rsid w:val="00C81268"/>
    <w:rsid w:val="00C8127D"/>
    <w:rsid w:val="00C81883"/>
    <w:rsid w:val="00C83210"/>
    <w:rsid w:val="00C83606"/>
    <w:rsid w:val="00C836DB"/>
    <w:rsid w:val="00C85091"/>
    <w:rsid w:val="00C85EBF"/>
    <w:rsid w:val="00C86113"/>
    <w:rsid w:val="00C86732"/>
    <w:rsid w:val="00C86C1C"/>
    <w:rsid w:val="00C87985"/>
    <w:rsid w:val="00C93D73"/>
    <w:rsid w:val="00C93E4D"/>
    <w:rsid w:val="00C93ECC"/>
    <w:rsid w:val="00C942A6"/>
    <w:rsid w:val="00C95896"/>
    <w:rsid w:val="00C97B04"/>
    <w:rsid w:val="00C97FC4"/>
    <w:rsid w:val="00CA1019"/>
    <w:rsid w:val="00CA27A7"/>
    <w:rsid w:val="00CA2EAB"/>
    <w:rsid w:val="00CA34BB"/>
    <w:rsid w:val="00CA495D"/>
    <w:rsid w:val="00CA4BB3"/>
    <w:rsid w:val="00CA534B"/>
    <w:rsid w:val="00CA5DFF"/>
    <w:rsid w:val="00CA64FF"/>
    <w:rsid w:val="00CB0096"/>
    <w:rsid w:val="00CB09F9"/>
    <w:rsid w:val="00CB18C3"/>
    <w:rsid w:val="00CB1EC5"/>
    <w:rsid w:val="00CB22EE"/>
    <w:rsid w:val="00CB3ACA"/>
    <w:rsid w:val="00CB4BB9"/>
    <w:rsid w:val="00CB58C0"/>
    <w:rsid w:val="00CC06C7"/>
    <w:rsid w:val="00CC06EB"/>
    <w:rsid w:val="00CC17E4"/>
    <w:rsid w:val="00CC2C83"/>
    <w:rsid w:val="00CC34E5"/>
    <w:rsid w:val="00CC4249"/>
    <w:rsid w:val="00CC49A4"/>
    <w:rsid w:val="00CC4AD7"/>
    <w:rsid w:val="00CC6017"/>
    <w:rsid w:val="00CC7792"/>
    <w:rsid w:val="00CC795D"/>
    <w:rsid w:val="00CD0006"/>
    <w:rsid w:val="00CD168A"/>
    <w:rsid w:val="00CD214C"/>
    <w:rsid w:val="00CD2C9A"/>
    <w:rsid w:val="00CD4374"/>
    <w:rsid w:val="00CD5109"/>
    <w:rsid w:val="00CD5754"/>
    <w:rsid w:val="00CE06EC"/>
    <w:rsid w:val="00CE07B3"/>
    <w:rsid w:val="00CE142D"/>
    <w:rsid w:val="00CE14C1"/>
    <w:rsid w:val="00CE1706"/>
    <w:rsid w:val="00CE176A"/>
    <w:rsid w:val="00CE1A6F"/>
    <w:rsid w:val="00CE2BFF"/>
    <w:rsid w:val="00CE35BD"/>
    <w:rsid w:val="00CE38E5"/>
    <w:rsid w:val="00CE3BF7"/>
    <w:rsid w:val="00CE3D5A"/>
    <w:rsid w:val="00CE5100"/>
    <w:rsid w:val="00CE547A"/>
    <w:rsid w:val="00CE6BFE"/>
    <w:rsid w:val="00CE6E57"/>
    <w:rsid w:val="00CE7980"/>
    <w:rsid w:val="00CF29AF"/>
    <w:rsid w:val="00CF2C69"/>
    <w:rsid w:val="00CF3F6F"/>
    <w:rsid w:val="00CF4956"/>
    <w:rsid w:val="00CF4A48"/>
    <w:rsid w:val="00CF4C46"/>
    <w:rsid w:val="00CF4D46"/>
    <w:rsid w:val="00CF5784"/>
    <w:rsid w:val="00CF5CA7"/>
    <w:rsid w:val="00CF6851"/>
    <w:rsid w:val="00D050A5"/>
    <w:rsid w:val="00D05EF8"/>
    <w:rsid w:val="00D0605D"/>
    <w:rsid w:val="00D07343"/>
    <w:rsid w:val="00D11561"/>
    <w:rsid w:val="00D11C86"/>
    <w:rsid w:val="00D12846"/>
    <w:rsid w:val="00D1397A"/>
    <w:rsid w:val="00D1442F"/>
    <w:rsid w:val="00D14B39"/>
    <w:rsid w:val="00D150CC"/>
    <w:rsid w:val="00D160C5"/>
    <w:rsid w:val="00D162FF"/>
    <w:rsid w:val="00D168F4"/>
    <w:rsid w:val="00D16E3D"/>
    <w:rsid w:val="00D17A55"/>
    <w:rsid w:val="00D20525"/>
    <w:rsid w:val="00D225B0"/>
    <w:rsid w:val="00D23FB4"/>
    <w:rsid w:val="00D24449"/>
    <w:rsid w:val="00D2553D"/>
    <w:rsid w:val="00D2585F"/>
    <w:rsid w:val="00D27738"/>
    <w:rsid w:val="00D27C5B"/>
    <w:rsid w:val="00D30D40"/>
    <w:rsid w:val="00D329FF"/>
    <w:rsid w:val="00D334D2"/>
    <w:rsid w:val="00D33728"/>
    <w:rsid w:val="00D33826"/>
    <w:rsid w:val="00D34388"/>
    <w:rsid w:val="00D34925"/>
    <w:rsid w:val="00D35211"/>
    <w:rsid w:val="00D37770"/>
    <w:rsid w:val="00D4131F"/>
    <w:rsid w:val="00D4216E"/>
    <w:rsid w:val="00D423EF"/>
    <w:rsid w:val="00D42CA7"/>
    <w:rsid w:val="00D43DDD"/>
    <w:rsid w:val="00D447F9"/>
    <w:rsid w:val="00D45267"/>
    <w:rsid w:val="00D459E4"/>
    <w:rsid w:val="00D462EC"/>
    <w:rsid w:val="00D47B39"/>
    <w:rsid w:val="00D503AC"/>
    <w:rsid w:val="00D50B02"/>
    <w:rsid w:val="00D512A7"/>
    <w:rsid w:val="00D52953"/>
    <w:rsid w:val="00D52E77"/>
    <w:rsid w:val="00D52EDA"/>
    <w:rsid w:val="00D53238"/>
    <w:rsid w:val="00D533B8"/>
    <w:rsid w:val="00D533C9"/>
    <w:rsid w:val="00D533FE"/>
    <w:rsid w:val="00D5545B"/>
    <w:rsid w:val="00D555D7"/>
    <w:rsid w:val="00D55D16"/>
    <w:rsid w:val="00D63816"/>
    <w:rsid w:val="00D64301"/>
    <w:rsid w:val="00D6453C"/>
    <w:rsid w:val="00D6503C"/>
    <w:rsid w:val="00D6503D"/>
    <w:rsid w:val="00D658B1"/>
    <w:rsid w:val="00D65D4A"/>
    <w:rsid w:val="00D65F29"/>
    <w:rsid w:val="00D71DA1"/>
    <w:rsid w:val="00D73E8A"/>
    <w:rsid w:val="00D745BA"/>
    <w:rsid w:val="00D76365"/>
    <w:rsid w:val="00D76E8A"/>
    <w:rsid w:val="00D770F5"/>
    <w:rsid w:val="00D77324"/>
    <w:rsid w:val="00D81D74"/>
    <w:rsid w:val="00D8249B"/>
    <w:rsid w:val="00D83749"/>
    <w:rsid w:val="00D85A0A"/>
    <w:rsid w:val="00D87026"/>
    <w:rsid w:val="00D876BF"/>
    <w:rsid w:val="00D90FF8"/>
    <w:rsid w:val="00D91C14"/>
    <w:rsid w:val="00D9397E"/>
    <w:rsid w:val="00D94F6D"/>
    <w:rsid w:val="00D95776"/>
    <w:rsid w:val="00D979B2"/>
    <w:rsid w:val="00D97A65"/>
    <w:rsid w:val="00D97B5F"/>
    <w:rsid w:val="00DA0237"/>
    <w:rsid w:val="00DA1BEE"/>
    <w:rsid w:val="00DA2042"/>
    <w:rsid w:val="00DA2AC4"/>
    <w:rsid w:val="00DA31D2"/>
    <w:rsid w:val="00DA3897"/>
    <w:rsid w:val="00DA41F1"/>
    <w:rsid w:val="00DA42CC"/>
    <w:rsid w:val="00DA4E7C"/>
    <w:rsid w:val="00DA5E48"/>
    <w:rsid w:val="00DA6F2B"/>
    <w:rsid w:val="00DA757D"/>
    <w:rsid w:val="00DB0185"/>
    <w:rsid w:val="00DB1D4D"/>
    <w:rsid w:val="00DB2E9D"/>
    <w:rsid w:val="00DB3046"/>
    <w:rsid w:val="00DB417D"/>
    <w:rsid w:val="00DB4DDA"/>
    <w:rsid w:val="00DB5407"/>
    <w:rsid w:val="00DB57E5"/>
    <w:rsid w:val="00DC0258"/>
    <w:rsid w:val="00DC2AEC"/>
    <w:rsid w:val="00DC2D34"/>
    <w:rsid w:val="00DC34DA"/>
    <w:rsid w:val="00DC4167"/>
    <w:rsid w:val="00DC5ADF"/>
    <w:rsid w:val="00DC5E06"/>
    <w:rsid w:val="00DC627F"/>
    <w:rsid w:val="00DC67FF"/>
    <w:rsid w:val="00DC7D35"/>
    <w:rsid w:val="00DD1318"/>
    <w:rsid w:val="00DD4140"/>
    <w:rsid w:val="00DD4261"/>
    <w:rsid w:val="00DD47CA"/>
    <w:rsid w:val="00DD49BB"/>
    <w:rsid w:val="00DD54A5"/>
    <w:rsid w:val="00DD5553"/>
    <w:rsid w:val="00DD60C9"/>
    <w:rsid w:val="00DD7F02"/>
    <w:rsid w:val="00DE1036"/>
    <w:rsid w:val="00DE111E"/>
    <w:rsid w:val="00DE13E1"/>
    <w:rsid w:val="00DE1501"/>
    <w:rsid w:val="00DE1DCC"/>
    <w:rsid w:val="00DE235B"/>
    <w:rsid w:val="00DE30A2"/>
    <w:rsid w:val="00DE426C"/>
    <w:rsid w:val="00DE4E8F"/>
    <w:rsid w:val="00DE4ED0"/>
    <w:rsid w:val="00DE4F91"/>
    <w:rsid w:val="00DE6294"/>
    <w:rsid w:val="00DE7408"/>
    <w:rsid w:val="00DE775C"/>
    <w:rsid w:val="00DF040C"/>
    <w:rsid w:val="00DF2D35"/>
    <w:rsid w:val="00DF483A"/>
    <w:rsid w:val="00DF508B"/>
    <w:rsid w:val="00E01EC6"/>
    <w:rsid w:val="00E03E4C"/>
    <w:rsid w:val="00E057DD"/>
    <w:rsid w:val="00E07A7E"/>
    <w:rsid w:val="00E07BC1"/>
    <w:rsid w:val="00E110DE"/>
    <w:rsid w:val="00E11713"/>
    <w:rsid w:val="00E12401"/>
    <w:rsid w:val="00E12C09"/>
    <w:rsid w:val="00E13F55"/>
    <w:rsid w:val="00E151C1"/>
    <w:rsid w:val="00E160B9"/>
    <w:rsid w:val="00E16C0E"/>
    <w:rsid w:val="00E17382"/>
    <w:rsid w:val="00E17B6B"/>
    <w:rsid w:val="00E20004"/>
    <w:rsid w:val="00E2113F"/>
    <w:rsid w:val="00E217F9"/>
    <w:rsid w:val="00E2204E"/>
    <w:rsid w:val="00E222C6"/>
    <w:rsid w:val="00E22C85"/>
    <w:rsid w:val="00E2582E"/>
    <w:rsid w:val="00E26668"/>
    <w:rsid w:val="00E27475"/>
    <w:rsid w:val="00E32822"/>
    <w:rsid w:val="00E32AF0"/>
    <w:rsid w:val="00E3300B"/>
    <w:rsid w:val="00E330DA"/>
    <w:rsid w:val="00E343EF"/>
    <w:rsid w:val="00E36405"/>
    <w:rsid w:val="00E3694C"/>
    <w:rsid w:val="00E36EE1"/>
    <w:rsid w:val="00E42121"/>
    <w:rsid w:val="00E42181"/>
    <w:rsid w:val="00E429E2"/>
    <w:rsid w:val="00E4410E"/>
    <w:rsid w:val="00E50D6D"/>
    <w:rsid w:val="00E50E9A"/>
    <w:rsid w:val="00E51D55"/>
    <w:rsid w:val="00E521EE"/>
    <w:rsid w:val="00E53944"/>
    <w:rsid w:val="00E53BC8"/>
    <w:rsid w:val="00E5567D"/>
    <w:rsid w:val="00E55F69"/>
    <w:rsid w:val="00E56081"/>
    <w:rsid w:val="00E57727"/>
    <w:rsid w:val="00E602AD"/>
    <w:rsid w:val="00E605CB"/>
    <w:rsid w:val="00E61280"/>
    <w:rsid w:val="00E61812"/>
    <w:rsid w:val="00E61B59"/>
    <w:rsid w:val="00E64F50"/>
    <w:rsid w:val="00E66AD9"/>
    <w:rsid w:val="00E7202E"/>
    <w:rsid w:val="00E73593"/>
    <w:rsid w:val="00E74AA6"/>
    <w:rsid w:val="00E757DE"/>
    <w:rsid w:val="00E75EB4"/>
    <w:rsid w:val="00E76306"/>
    <w:rsid w:val="00E77FAB"/>
    <w:rsid w:val="00E806F3"/>
    <w:rsid w:val="00E810FE"/>
    <w:rsid w:val="00E823B5"/>
    <w:rsid w:val="00E879F4"/>
    <w:rsid w:val="00E916F5"/>
    <w:rsid w:val="00E931A4"/>
    <w:rsid w:val="00E937B9"/>
    <w:rsid w:val="00E939E5"/>
    <w:rsid w:val="00E94217"/>
    <w:rsid w:val="00E945DE"/>
    <w:rsid w:val="00E94E9D"/>
    <w:rsid w:val="00E955B1"/>
    <w:rsid w:val="00E96603"/>
    <w:rsid w:val="00E977FB"/>
    <w:rsid w:val="00E97CC5"/>
    <w:rsid w:val="00EA0A74"/>
    <w:rsid w:val="00EA11B1"/>
    <w:rsid w:val="00EA140F"/>
    <w:rsid w:val="00EA3EC9"/>
    <w:rsid w:val="00EA3F38"/>
    <w:rsid w:val="00EA447E"/>
    <w:rsid w:val="00EA4DA3"/>
    <w:rsid w:val="00EA5AF9"/>
    <w:rsid w:val="00EA5B8B"/>
    <w:rsid w:val="00EA5E03"/>
    <w:rsid w:val="00EA6ABF"/>
    <w:rsid w:val="00EB1171"/>
    <w:rsid w:val="00EB1590"/>
    <w:rsid w:val="00EB1995"/>
    <w:rsid w:val="00EB222B"/>
    <w:rsid w:val="00EB33A4"/>
    <w:rsid w:val="00EB447E"/>
    <w:rsid w:val="00EB4CFC"/>
    <w:rsid w:val="00EB4F4C"/>
    <w:rsid w:val="00EB4FA9"/>
    <w:rsid w:val="00EB5C4D"/>
    <w:rsid w:val="00EB72A0"/>
    <w:rsid w:val="00EB7DE2"/>
    <w:rsid w:val="00EC209B"/>
    <w:rsid w:val="00EC367A"/>
    <w:rsid w:val="00EC3724"/>
    <w:rsid w:val="00EC3D00"/>
    <w:rsid w:val="00EC48BC"/>
    <w:rsid w:val="00EC51F4"/>
    <w:rsid w:val="00EC5CD2"/>
    <w:rsid w:val="00EC7335"/>
    <w:rsid w:val="00EC789E"/>
    <w:rsid w:val="00EC793D"/>
    <w:rsid w:val="00ED03FA"/>
    <w:rsid w:val="00ED0F5A"/>
    <w:rsid w:val="00ED1F6E"/>
    <w:rsid w:val="00ED253C"/>
    <w:rsid w:val="00ED2F5A"/>
    <w:rsid w:val="00ED3EC2"/>
    <w:rsid w:val="00ED3F74"/>
    <w:rsid w:val="00ED4FE9"/>
    <w:rsid w:val="00ED55F3"/>
    <w:rsid w:val="00ED65AA"/>
    <w:rsid w:val="00ED70E6"/>
    <w:rsid w:val="00ED7508"/>
    <w:rsid w:val="00EE06C8"/>
    <w:rsid w:val="00EE0850"/>
    <w:rsid w:val="00EE0A0D"/>
    <w:rsid w:val="00EE19A3"/>
    <w:rsid w:val="00EE3077"/>
    <w:rsid w:val="00EE3B78"/>
    <w:rsid w:val="00EE691F"/>
    <w:rsid w:val="00EE7907"/>
    <w:rsid w:val="00EF0912"/>
    <w:rsid w:val="00EF0FD4"/>
    <w:rsid w:val="00EF10F4"/>
    <w:rsid w:val="00EF1334"/>
    <w:rsid w:val="00EF233D"/>
    <w:rsid w:val="00EF2748"/>
    <w:rsid w:val="00EF2814"/>
    <w:rsid w:val="00EF37A0"/>
    <w:rsid w:val="00EF3B12"/>
    <w:rsid w:val="00EF740C"/>
    <w:rsid w:val="00EF780F"/>
    <w:rsid w:val="00F01777"/>
    <w:rsid w:val="00F022E7"/>
    <w:rsid w:val="00F04991"/>
    <w:rsid w:val="00F04D1F"/>
    <w:rsid w:val="00F066FE"/>
    <w:rsid w:val="00F06B1B"/>
    <w:rsid w:val="00F06F6C"/>
    <w:rsid w:val="00F07436"/>
    <w:rsid w:val="00F07A7D"/>
    <w:rsid w:val="00F10118"/>
    <w:rsid w:val="00F1175E"/>
    <w:rsid w:val="00F12806"/>
    <w:rsid w:val="00F14B7E"/>
    <w:rsid w:val="00F14C97"/>
    <w:rsid w:val="00F15086"/>
    <w:rsid w:val="00F150AD"/>
    <w:rsid w:val="00F15BCA"/>
    <w:rsid w:val="00F15FC7"/>
    <w:rsid w:val="00F20BD5"/>
    <w:rsid w:val="00F21818"/>
    <w:rsid w:val="00F21BFF"/>
    <w:rsid w:val="00F23C70"/>
    <w:rsid w:val="00F268F7"/>
    <w:rsid w:val="00F26E6B"/>
    <w:rsid w:val="00F30D5B"/>
    <w:rsid w:val="00F31E92"/>
    <w:rsid w:val="00F33076"/>
    <w:rsid w:val="00F331DB"/>
    <w:rsid w:val="00F35128"/>
    <w:rsid w:val="00F36FD6"/>
    <w:rsid w:val="00F37B78"/>
    <w:rsid w:val="00F37FBB"/>
    <w:rsid w:val="00F40402"/>
    <w:rsid w:val="00F406EF"/>
    <w:rsid w:val="00F40F36"/>
    <w:rsid w:val="00F40FEE"/>
    <w:rsid w:val="00F416F9"/>
    <w:rsid w:val="00F41D3F"/>
    <w:rsid w:val="00F4204D"/>
    <w:rsid w:val="00F42B58"/>
    <w:rsid w:val="00F434C1"/>
    <w:rsid w:val="00F46569"/>
    <w:rsid w:val="00F46B3D"/>
    <w:rsid w:val="00F46D76"/>
    <w:rsid w:val="00F55EE4"/>
    <w:rsid w:val="00F5653C"/>
    <w:rsid w:val="00F56C45"/>
    <w:rsid w:val="00F57AB7"/>
    <w:rsid w:val="00F60005"/>
    <w:rsid w:val="00F607D5"/>
    <w:rsid w:val="00F64013"/>
    <w:rsid w:val="00F6429D"/>
    <w:rsid w:val="00F65EB3"/>
    <w:rsid w:val="00F707E9"/>
    <w:rsid w:val="00F7098C"/>
    <w:rsid w:val="00F72246"/>
    <w:rsid w:val="00F7475C"/>
    <w:rsid w:val="00F75CE6"/>
    <w:rsid w:val="00F7650B"/>
    <w:rsid w:val="00F77934"/>
    <w:rsid w:val="00F77DFE"/>
    <w:rsid w:val="00F77E30"/>
    <w:rsid w:val="00F808C3"/>
    <w:rsid w:val="00F80913"/>
    <w:rsid w:val="00F80E38"/>
    <w:rsid w:val="00F8113C"/>
    <w:rsid w:val="00F81BA5"/>
    <w:rsid w:val="00F82FE3"/>
    <w:rsid w:val="00F83235"/>
    <w:rsid w:val="00F8324E"/>
    <w:rsid w:val="00F8447C"/>
    <w:rsid w:val="00F84FCE"/>
    <w:rsid w:val="00F854F4"/>
    <w:rsid w:val="00F85CBC"/>
    <w:rsid w:val="00F85D86"/>
    <w:rsid w:val="00F867A8"/>
    <w:rsid w:val="00F869DD"/>
    <w:rsid w:val="00F8760D"/>
    <w:rsid w:val="00F90857"/>
    <w:rsid w:val="00F9088B"/>
    <w:rsid w:val="00F909EF"/>
    <w:rsid w:val="00F90FF5"/>
    <w:rsid w:val="00F912DC"/>
    <w:rsid w:val="00F93168"/>
    <w:rsid w:val="00F94403"/>
    <w:rsid w:val="00F96B34"/>
    <w:rsid w:val="00F96F28"/>
    <w:rsid w:val="00FA0075"/>
    <w:rsid w:val="00FA0830"/>
    <w:rsid w:val="00FA1C17"/>
    <w:rsid w:val="00FA36C1"/>
    <w:rsid w:val="00FA5013"/>
    <w:rsid w:val="00FA6969"/>
    <w:rsid w:val="00FB0EBF"/>
    <w:rsid w:val="00FB16CC"/>
    <w:rsid w:val="00FB1C83"/>
    <w:rsid w:val="00FB2370"/>
    <w:rsid w:val="00FB2D85"/>
    <w:rsid w:val="00FB374D"/>
    <w:rsid w:val="00FB38B6"/>
    <w:rsid w:val="00FB568E"/>
    <w:rsid w:val="00FB78FA"/>
    <w:rsid w:val="00FC0AA9"/>
    <w:rsid w:val="00FC0D5D"/>
    <w:rsid w:val="00FC0DD0"/>
    <w:rsid w:val="00FC2ED2"/>
    <w:rsid w:val="00FC4249"/>
    <w:rsid w:val="00FC434B"/>
    <w:rsid w:val="00FC4392"/>
    <w:rsid w:val="00FC4DE5"/>
    <w:rsid w:val="00FC5A95"/>
    <w:rsid w:val="00FC6933"/>
    <w:rsid w:val="00FC6EFC"/>
    <w:rsid w:val="00FD0D77"/>
    <w:rsid w:val="00FD16F0"/>
    <w:rsid w:val="00FD2031"/>
    <w:rsid w:val="00FD3244"/>
    <w:rsid w:val="00FD51FE"/>
    <w:rsid w:val="00FD54D0"/>
    <w:rsid w:val="00FD630E"/>
    <w:rsid w:val="00FD69DB"/>
    <w:rsid w:val="00FD7758"/>
    <w:rsid w:val="00FE0AE8"/>
    <w:rsid w:val="00FE0BC6"/>
    <w:rsid w:val="00FE0F7E"/>
    <w:rsid w:val="00FE1441"/>
    <w:rsid w:val="00FE1E75"/>
    <w:rsid w:val="00FE4391"/>
    <w:rsid w:val="00FE6B98"/>
    <w:rsid w:val="00FE6ED8"/>
    <w:rsid w:val="00FE7638"/>
    <w:rsid w:val="00FF0C30"/>
    <w:rsid w:val="00FF2955"/>
    <w:rsid w:val="00FF2A40"/>
    <w:rsid w:val="00FF2D8D"/>
    <w:rsid w:val="00FF3192"/>
    <w:rsid w:val="00FF479D"/>
    <w:rsid w:val="00FF564A"/>
    <w:rsid w:val="00FF5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6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3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C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CA4"/>
  </w:style>
  <w:style w:type="paragraph" w:styleId="Stopka">
    <w:name w:val="footer"/>
    <w:basedOn w:val="Normalny"/>
    <w:link w:val="StopkaZnak"/>
    <w:uiPriority w:val="99"/>
    <w:unhideWhenUsed/>
    <w:rsid w:val="00424C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CA4"/>
  </w:style>
  <w:style w:type="paragraph" w:styleId="Tekstdymka">
    <w:name w:val="Balloon Text"/>
    <w:basedOn w:val="Normalny"/>
    <w:link w:val="TekstdymkaZnak"/>
    <w:uiPriority w:val="99"/>
    <w:semiHidden/>
    <w:unhideWhenUsed/>
    <w:rsid w:val="00424C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CA4"/>
    <w:rPr>
      <w:rFonts w:ascii="Tahoma" w:hAnsi="Tahoma" w:cs="Tahoma"/>
      <w:sz w:val="16"/>
      <w:szCs w:val="16"/>
    </w:rPr>
  </w:style>
  <w:style w:type="paragraph" w:customStyle="1" w:styleId="Default">
    <w:name w:val="Default"/>
    <w:rsid w:val="008E6A95"/>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39"/>
    <w:rsid w:val="008E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E0850"/>
    <w:rPr>
      <w:sz w:val="16"/>
      <w:szCs w:val="16"/>
    </w:rPr>
  </w:style>
  <w:style w:type="paragraph" w:styleId="Tekstkomentarza">
    <w:name w:val="annotation text"/>
    <w:basedOn w:val="Normalny"/>
    <w:link w:val="TekstkomentarzaZnak"/>
    <w:uiPriority w:val="99"/>
    <w:unhideWhenUsed/>
    <w:rsid w:val="00EE0850"/>
    <w:pPr>
      <w:spacing w:line="240" w:lineRule="auto"/>
    </w:pPr>
    <w:rPr>
      <w:sz w:val="20"/>
      <w:szCs w:val="20"/>
    </w:rPr>
  </w:style>
  <w:style w:type="character" w:customStyle="1" w:styleId="TekstkomentarzaZnak">
    <w:name w:val="Tekst komentarza Znak"/>
    <w:basedOn w:val="Domylnaczcionkaakapitu"/>
    <w:link w:val="Tekstkomentarza"/>
    <w:uiPriority w:val="99"/>
    <w:rsid w:val="00EE0850"/>
    <w:rPr>
      <w:sz w:val="20"/>
      <w:szCs w:val="20"/>
    </w:rPr>
  </w:style>
  <w:style w:type="paragraph" w:styleId="Tematkomentarza">
    <w:name w:val="annotation subject"/>
    <w:basedOn w:val="Tekstkomentarza"/>
    <w:next w:val="Tekstkomentarza"/>
    <w:link w:val="TematkomentarzaZnak"/>
    <w:uiPriority w:val="99"/>
    <w:semiHidden/>
    <w:unhideWhenUsed/>
    <w:rsid w:val="00EE0850"/>
    <w:rPr>
      <w:b/>
      <w:bCs/>
    </w:rPr>
  </w:style>
  <w:style w:type="character" w:customStyle="1" w:styleId="TematkomentarzaZnak">
    <w:name w:val="Temat komentarza Znak"/>
    <w:basedOn w:val="TekstkomentarzaZnak"/>
    <w:link w:val="Tematkomentarza"/>
    <w:uiPriority w:val="99"/>
    <w:semiHidden/>
    <w:rsid w:val="00EE0850"/>
    <w:rPr>
      <w:b/>
      <w:bCs/>
      <w:sz w:val="20"/>
      <w:szCs w:val="20"/>
    </w:rPr>
  </w:style>
  <w:style w:type="character" w:styleId="Hipercze">
    <w:name w:val="Hyperlink"/>
    <w:basedOn w:val="Domylnaczcionkaakapitu"/>
    <w:uiPriority w:val="99"/>
    <w:unhideWhenUsed/>
    <w:rsid w:val="008F2755"/>
    <w:rPr>
      <w:color w:val="0000FF" w:themeColor="hyperlink"/>
      <w:u w:val="single"/>
    </w:rPr>
  </w:style>
  <w:style w:type="paragraph" w:styleId="NormalnyWeb">
    <w:name w:val="Normal (Web)"/>
    <w:basedOn w:val="Normalny"/>
    <w:uiPriority w:val="99"/>
    <w:unhideWhenUsed/>
    <w:rsid w:val="003F2F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A47769"/>
    <w:pPr>
      <w:ind w:left="720"/>
      <w:contextualSpacing/>
    </w:pPr>
  </w:style>
  <w:style w:type="paragraph" w:styleId="Poprawka">
    <w:name w:val="Revision"/>
    <w:hidden/>
    <w:uiPriority w:val="99"/>
    <w:semiHidden/>
    <w:rsid w:val="00A54CC7"/>
    <w:pPr>
      <w:spacing w:after="0" w:line="240" w:lineRule="auto"/>
    </w:pPr>
  </w:style>
  <w:style w:type="paragraph" w:styleId="Tekstprzypisukocowego">
    <w:name w:val="endnote text"/>
    <w:basedOn w:val="Normalny"/>
    <w:link w:val="TekstprzypisukocowegoZnak"/>
    <w:uiPriority w:val="99"/>
    <w:semiHidden/>
    <w:unhideWhenUsed/>
    <w:rsid w:val="005D5E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5E28"/>
    <w:rPr>
      <w:sz w:val="20"/>
      <w:szCs w:val="20"/>
    </w:rPr>
  </w:style>
  <w:style w:type="character" w:styleId="Odwoanieprzypisukocowego">
    <w:name w:val="endnote reference"/>
    <w:basedOn w:val="Domylnaczcionkaakapitu"/>
    <w:uiPriority w:val="99"/>
    <w:semiHidden/>
    <w:unhideWhenUsed/>
    <w:rsid w:val="005D5E28"/>
    <w:rPr>
      <w:vertAlign w:val="superscript"/>
    </w:rPr>
  </w:style>
  <w:style w:type="character" w:customStyle="1" w:styleId="apple-converted-space">
    <w:name w:val="apple-converted-space"/>
    <w:basedOn w:val="Domylnaczcionkaakapitu"/>
    <w:rsid w:val="00A54B1F"/>
  </w:style>
  <w:style w:type="table" w:customStyle="1" w:styleId="Siatkatabelijasna1">
    <w:name w:val="Siatka tabeli — jasna1"/>
    <w:basedOn w:val="Standardowy"/>
    <w:uiPriority w:val="40"/>
    <w:rsid w:val="001430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kapitzlistZnak">
    <w:name w:val="Akapit z listą Znak"/>
    <w:link w:val="Akapitzlist"/>
    <w:uiPriority w:val="34"/>
    <w:locked/>
    <w:rsid w:val="0069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428076">
      <w:bodyDiv w:val="1"/>
      <w:marLeft w:val="0"/>
      <w:marRight w:val="0"/>
      <w:marTop w:val="0"/>
      <w:marBottom w:val="0"/>
      <w:divBdr>
        <w:top w:val="none" w:sz="0" w:space="0" w:color="auto"/>
        <w:left w:val="none" w:sz="0" w:space="0" w:color="auto"/>
        <w:bottom w:val="none" w:sz="0" w:space="0" w:color="auto"/>
        <w:right w:val="none" w:sz="0" w:space="0" w:color="auto"/>
      </w:divBdr>
    </w:div>
    <w:div w:id="639770781">
      <w:bodyDiv w:val="1"/>
      <w:marLeft w:val="0"/>
      <w:marRight w:val="0"/>
      <w:marTop w:val="0"/>
      <w:marBottom w:val="0"/>
      <w:divBdr>
        <w:top w:val="none" w:sz="0" w:space="0" w:color="auto"/>
        <w:left w:val="none" w:sz="0" w:space="0" w:color="auto"/>
        <w:bottom w:val="none" w:sz="0" w:space="0" w:color="auto"/>
        <w:right w:val="none" w:sz="0" w:space="0" w:color="auto"/>
      </w:divBdr>
    </w:div>
    <w:div w:id="669019826">
      <w:bodyDiv w:val="1"/>
      <w:marLeft w:val="0"/>
      <w:marRight w:val="0"/>
      <w:marTop w:val="0"/>
      <w:marBottom w:val="0"/>
      <w:divBdr>
        <w:top w:val="none" w:sz="0" w:space="0" w:color="auto"/>
        <w:left w:val="none" w:sz="0" w:space="0" w:color="auto"/>
        <w:bottom w:val="none" w:sz="0" w:space="0" w:color="auto"/>
        <w:right w:val="none" w:sz="0" w:space="0" w:color="auto"/>
      </w:divBdr>
    </w:div>
    <w:div w:id="840243856">
      <w:bodyDiv w:val="1"/>
      <w:marLeft w:val="0"/>
      <w:marRight w:val="0"/>
      <w:marTop w:val="0"/>
      <w:marBottom w:val="0"/>
      <w:divBdr>
        <w:top w:val="none" w:sz="0" w:space="0" w:color="auto"/>
        <w:left w:val="none" w:sz="0" w:space="0" w:color="auto"/>
        <w:bottom w:val="none" w:sz="0" w:space="0" w:color="auto"/>
        <w:right w:val="none" w:sz="0" w:space="0" w:color="auto"/>
      </w:divBdr>
    </w:div>
    <w:div w:id="1221283531">
      <w:bodyDiv w:val="1"/>
      <w:marLeft w:val="0"/>
      <w:marRight w:val="0"/>
      <w:marTop w:val="0"/>
      <w:marBottom w:val="0"/>
      <w:divBdr>
        <w:top w:val="none" w:sz="0" w:space="0" w:color="auto"/>
        <w:left w:val="none" w:sz="0" w:space="0" w:color="auto"/>
        <w:bottom w:val="none" w:sz="0" w:space="0" w:color="auto"/>
        <w:right w:val="none" w:sz="0" w:space="0" w:color="auto"/>
      </w:divBdr>
    </w:div>
    <w:div w:id="1277952933">
      <w:bodyDiv w:val="1"/>
      <w:marLeft w:val="0"/>
      <w:marRight w:val="0"/>
      <w:marTop w:val="0"/>
      <w:marBottom w:val="0"/>
      <w:divBdr>
        <w:top w:val="none" w:sz="0" w:space="0" w:color="auto"/>
        <w:left w:val="none" w:sz="0" w:space="0" w:color="auto"/>
        <w:bottom w:val="none" w:sz="0" w:space="0" w:color="auto"/>
        <w:right w:val="none" w:sz="0" w:space="0" w:color="auto"/>
      </w:divBdr>
    </w:div>
    <w:div w:id="1630821996">
      <w:bodyDiv w:val="1"/>
      <w:marLeft w:val="0"/>
      <w:marRight w:val="0"/>
      <w:marTop w:val="0"/>
      <w:marBottom w:val="0"/>
      <w:divBdr>
        <w:top w:val="none" w:sz="0" w:space="0" w:color="auto"/>
        <w:left w:val="none" w:sz="0" w:space="0" w:color="auto"/>
        <w:bottom w:val="none" w:sz="0" w:space="0" w:color="auto"/>
        <w:right w:val="none" w:sz="0" w:space="0" w:color="auto"/>
      </w:divBdr>
    </w:div>
    <w:div w:id="1785997654">
      <w:bodyDiv w:val="1"/>
      <w:marLeft w:val="0"/>
      <w:marRight w:val="0"/>
      <w:marTop w:val="0"/>
      <w:marBottom w:val="0"/>
      <w:divBdr>
        <w:top w:val="none" w:sz="0" w:space="0" w:color="auto"/>
        <w:left w:val="none" w:sz="0" w:space="0" w:color="auto"/>
        <w:bottom w:val="none" w:sz="0" w:space="0" w:color="auto"/>
        <w:right w:val="none" w:sz="0" w:space="0" w:color="auto"/>
      </w:divBdr>
    </w:div>
    <w:div w:id="1923221739">
      <w:bodyDiv w:val="1"/>
      <w:marLeft w:val="0"/>
      <w:marRight w:val="0"/>
      <w:marTop w:val="0"/>
      <w:marBottom w:val="0"/>
      <w:divBdr>
        <w:top w:val="none" w:sz="0" w:space="0" w:color="auto"/>
        <w:left w:val="none" w:sz="0" w:space="0" w:color="auto"/>
        <w:bottom w:val="none" w:sz="0" w:space="0" w:color="auto"/>
        <w:right w:val="none" w:sz="0" w:space="0" w:color="auto"/>
      </w:divBdr>
    </w:div>
    <w:div w:id="2082751753">
      <w:bodyDiv w:val="1"/>
      <w:marLeft w:val="0"/>
      <w:marRight w:val="0"/>
      <w:marTop w:val="0"/>
      <w:marBottom w:val="0"/>
      <w:divBdr>
        <w:top w:val="none" w:sz="0" w:space="0" w:color="auto"/>
        <w:left w:val="none" w:sz="0" w:space="0" w:color="auto"/>
        <w:bottom w:val="none" w:sz="0" w:space="0" w:color="auto"/>
        <w:right w:val="none" w:sz="0" w:space="0" w:color="auto"/>
      </w:divBdr>
    </w:div>
    <w:div w:id="212723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gutowski@innervalu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958D0-94C4-4D87-BB89-F5FF110E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3829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2024-06-05T07:26:00Z</dcterms:created>
  <dcterms:modified xsi:type="dcterms:W3CDTF">2024-06-05T07:33:00Z</dcterms:modified>
</cp:coreProperties>
</file>